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0C76A" w14:textId="0F27B1D3" w:rsidR="001C11DE" w:rsidRPr="00E71A6C" w:rsidRDefault="001C11DE" w:rsidP="001C11DE">
      <w:pPr>
        <w:tabs>
          <w:tab w:val="center" w:pos="4536"/>
          <w:tab w:val="right" w:pos="8280"/>
          <w:tab w:val="right" w:pos="9639"/>
        </w:tabs>
        <w:ind w:right="2"/>
        <w:rPr>
          <w:rFonts w:ascii="Arial" w:hAnsi="Arial" w:cs="Arial"/>
          <w:b/>
          <w:bCs/>
          <w:szCs w:val="24"/>
          <w:lang w:val="en-US"/>
        </w:rPr>
      </w:pPr>
      <w:bookmarkStart w:id="0" w:name="OLE_LINK3"/>
      <w:r w:rsidRPr="00E71A6C">
        <w:rPr>
          <w:rFonts w:ascii="Arial" w:hAnsi="Arial" w:cs="Arial"/>
          <w:b/>
          <w:bCs/>
          <w:szCs w:val="24"/>
          <w:lang w:val="en-US"/>
        </w:rPr>
        <w:t>3GPP TSG RAN WG1 #106bis-e</w:t>
      </w:r>
      <w:r w:rsidRPr="00E71A6C">
        <w:rPr>
          <w:rFonts w:ascii="Arial" w:hAnsi="Arial" w:cs="Arial"/>
          <w:b/>
          <w:bCs/>
          <w:szCs w:val="24"/>
          <w:lang w:val="en-US"/>
        </w:rPr>
        <w:tab/>
      </w:r>
      <w:r w:rsidRPr="00E71A6C">
        <w:rPr>
          <w:rFonts w:ascii="Arial" w:hAnsi="Arial" w:cs="Arial"/>
          <w:b/>
          <w:bCs/>
          <w:szCs w:val="24"/>
          <w:lang w:val="en-US"/>
        </w:rPr>
        <w:tab/>
      </w:r>
      <w:r w:rsidRPr="00E71A6C">
        <w:rPr>
          <w:rFonts w:ascii="Arial" w:hAnsi="Arial" w:cs="Arial"/>
          <w:b/>
          <w:bCs/>
          <w:szCs w:val="24"/>
          <w:lang w:val="en-US"/>
        </w:rPr>
        <w:tab/>
        <w:t>R1-21</w:t>
      </w:r>
      <w:r w:rsidR="004B7081">
        <w:rPr>
          <w:rFonts w:ascii="Arial" w:hAnsi="Arial" w:cs="Arial"/>
          <w:b/>
          <w:bCs/>
          <w:szCs w:val="24"/>
          <w:lang w:val="en-US"/>
        </w:rPr>
        <w:t>09699</w:t>
      </w:r>
    </w:p>
    <w:p w14:paraId="174F0E18" w14:textId="77777777" w:rsidR="001C11DE" w:rsidRPr="00E71A6C" w:rsidRDefault="001C11DE" w:rsidP="001C11DE">
      <w:pPr>
        <w:tabs>
          <w:tab w:val="center" w:pos="4536"/>
          <w:tab w:val="right" w:pos="9072"/>
        </w:tabs>
        <w:rPr>
          <w:rFonts w:ascii="Arial" w:eastAsia="ＭＳ 明朝" w:hAnsi="Arial" w:cs="Arial"/>
          <w:b/>
          <w:bCs/>
          <w:szCs w:val="24"/>
          <w:lang w:val="en-US"/>
        </w:rPr>
      </w:pPr>
      <w:r w:rsidRPr="00E71A6C">
        <w:rPr>
          <w:rFonts w:ascii="Arial" w:hAnsi="Arial" w:cs="Arial"/>
          <w:b/>
          <w:bCs/>
          <w:szCs w:val="24"/>
          <w:lang w:val="en-US"/>
        </w:rPr>
        <w:t>e-Meeting, October 11th – 19th,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4712D719" w:rsidR="007A7607" w:rsidRPr="00473883" w:rsidRDefault="009D0F41" w:rsidP="00B342A7">
      <w:pPr>
        <w:jc w:val="both"/>
        <w:rPr>
          <w:rFonts w:eastAsiaTheme="minorEastAsia"/>
          <w:sz w:val="22"/>
          <w:lang w:val="en-US"/>
        </w:rPr>
      </w:pPr>
      <w:r>
        <w:rPr>
          <w:rFonts w:eastAsiaTheme="minorEastAsia"/>
          <w:sz w:val="22"/>
          <w:lang w:val="en-US"/>
        </w:rPr>
        <w:t>At the RAN1#10</w:t>
      </w:r>
      <w:r w:rsidR="00675F3D">
        <w:rPr>
          <w:rFonts w:eastAsiaTheme="minorEastAsia"/>
          <w:sz w:val="22"/>
          <w:lang w:val="en-US"/>
        </w:rPr>
        <w:t>6</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7B544A" w:rsidRPr="00473883">
        <w:rPr>
          <w:rFonts w:eastAsiaTheme="minorEastAsia"/>
          <w:sz w:val="22"/>
          <w:lang w:val="en-US"/>
        </w:rPr>
        <w:t xml:space="preserve"> our views on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49A1F55" w:rsidR="00B342A7" w:rsidRPr="00600C5F" w:rsidRDefault="00456ED2" w:rsidP="00B342A7">
      <w:pPr>
        <w:pStyle w:val="1"/>
        <w:numPr>
          <w:ilvl w:val="0"/>
          <w:numId w:val="6"/>
        </w:numPr>
        <w:spacing w:after="120"/>
        <w:jc w:val="both"/>
        <w:rPr>
          <w:b/>
          <w:lang w:val="en-US"/>
        </w:rPr>
      </w:pPr>
      <w:r w:rsidRPr="00600C5F">
        <w:rPr>
          <w:b/>
          <w:lang w:val="en-US"/>
        </w:rPr>
        <w:t>Discussions</w:t>
      </w:r>
    </w:p>
    <w:p w14:paraId="1AD19EC7" w14:textId="145A5C46" w:rsidR="009D0F41" w:rsidRPr="00BE6C0C"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Periodic-based partial sensing</w:t>
      </w:r>
      <w:r w:rsidR="007D0C8A">
        <w:rPr>
          <w:rFonts w:ascii="Arial" w:eastAsiaTheme="minorEastAsia" w:hAnsi="Arial"/>
          <w:b/>
          <w:kern w:val="28"/>
          <w:sz w:val="22"/>
          <w:szCs w:val="22"/>
          <w:lang w:val="en-US"/>
        </w:rPr>
        <w:t xml:space="preserve"> (PBPS)</w:t>
      </w:r>
    </w:p>
    <w:p w14:paraId="10E9FB5D" w14:textId="62119A1B" w:rsidR="00BB5229" w:rsidRDefault="00BB5229" w:rsidP="00BB522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target</w:t>
      </w:r>
    </w:p>
    <w:p w14:paraId="2D6CE5E1" w14:textId="0B5570A2" w:rsidR="0082696E" w:rsidRDefault="0082696E" w:rsidP="0082696E">
      <w:pPr>
        <w:spacing w:beforeLines="50" w:before="120" w:afterLines="50" w:after="120"/>
        <w:jc w:val="both"/>
        <w:rPr>
          <w:rFonts w:eastAsiaTheme="minorEastAsia"/>
          <w:iCs/>
          <w:sz w:val="22"/>
          <w:lang w:val="en-US"/>
        </w:rPr>
      </w:pPr>
      <w:r>
        <w:rPr>
          <w:rFonts w:eastAsiaTheme="minorEastAsia"/>
          <w:iCs/>
          <w:sz w:val="22"/>
          <w:lang w:val="en-US"/>
        </w:rPr>
        <w:t>In partial sensing, a UE determines Y candidate slots from resources within a selection window [n+T</w:t>
      </w:r>
      <w:r w:rsidRPr="000F2A90">
        <w:rPr>
          <w:rFonts w:eastAsiaTheme="minorEastAsia"/>
          <w:iCs/>
          <w:sz w:val="22"/>
          <w:vertAlign w:val="subscript"/>
          <w:lang w:val="en-US"/>
        </w:rPr>
        <w:t>1</w:t>
      </w:r>
      <w:r>
        <w:rPr>
          <w:rFonts w:eastAsiaTheme="minorEastAsia"/>
          <w:iCs/>
          <w:sz w:val="22"/>
          <w:lang w:val="en-US"/>
        </w:rPr>
        <w:t>, n+T</w:t>
      </w:r>
      <w:r w:rsidRPr="000F2A90">
        <w:rPr>
          <w:rFonts w:eastAsiaTheme="minorEastAsia"/>
          <w:iCs/>
          <w:sz w:val="22"/>
          <w:vertAlign w:val="subscript"/>
          <w:lang w:val="en-US"/>
        </w:rPr>
        <w:t>2</w:t>
      </w:r>
      <w:r>
        <w:rPr>
          <w:rFonts w:eastAsiaTheme="minorEastAsia"/>
          <w:iCs/>
          <w:sz w:val="22"/>
          <w:lang w:val="en-US"/>
        </w:rPr>
        <w:t>]. Then for PBPS, the sensing slots are determined based on y-k×P</w:t>
      </w:r>
      <w:r w:rsidRPr="000F2A90">
        <w:rPr>
          <w:rFonts w:eastAsiaTheme="minorEastAsia"/>
          <w:iCs/>
          <w:sz w:val="22"/>
          <w:vertAlign w:val="subscript"/>
          <w:lang w:val="en-US"/>
        </w:rPr>
        <w:t>reserve</w:t>
      </w:r>
      <w:r>
        <w:rPr>
          <w:rFonts w:eastAsiaTheme="minorEastAsia"/>
          <w:iCs/>
          <w:sz w:val="22"/>
          <w:lang w:val="en-US"/>
        </w:rPr>
        <w:t>, where y is the slot index of a slot within Y candidate slots.</w:t>
      </w:r>
    </w:p>
    <w:tbl>
      <w:tblPr>
        <w:tblStyle w:val="afc"/>
        <w:tblW w:w="0" w:type="auto"/>
        <w:tblLook w:val="04A0" w:firstRow="1" w:lastRow="0" w:firstColumn="1" w:lastColumn="0" w:noHBand="0" w:noVBand="1"/>
      </w:tblPr>
      <w:tblGrid>
        <w:gridCol w:w="9962"/>
      </w:tblGrid>
      <w:tr w:rsidR="0082696E" w:rsidRPr="002B6720" w14:paraId="1CF9076A" w14:textId="77777777" w:rsidTr="00640C25">
        <w:tc>
          <w:tcPr>
            <w:tcW w:w="9962" w:type="dxa"/>
          </w:tcPr>
          <w:p w14:paraId="45BBBEE8" w14:textId="77777777" w:rsidR="0082696E" w:rsidRPr="002B6720" w:rsidRDefault="0082696E" w:rsidP="00640C25">
            <w:pPr>
              <w:spacing w:after="0"/>
              <w:jc w:val="both"/>
              <w:rPr>
                <w:rFonts w:ascii="Calibri" w:eastAsia="Batang" w:hAnsi="Calibri"/>
                <w:color w:val="000000"/>
                <w:sz w:val="16"/>
                <w:highlight w:val="green"/>
                <w:lang w:val="en-US" w:eastAsia="en-US"/>
              </w:rPr>
            </w:pPr>
            <w:r w:rsidRPr="002B6720">
              <w:rPr>
                <w:rFonts w:ascii="Times" w:eastAsia="Batang" w:hAnsi="Times"/>
                <w:color w:val="000000"/>
                <w:sz w:val="16"/>
                <w:highlight w:val="green"/>
                <w:lang w:eastAsia="en-US"/>
              </w:rPr>
              <w:t>Agreement:</w:t>
            </w:r>
          </w:p>
          <w:p w14:paraId="4E979FC6" w14:textId="77777777" w:rsidR="0082696E" w:rsidRPr="002B6720" w:rsidRDefault="0082696E" w:rsidP="0082696E">
            <w:pPr>
              <w:numPr>
                <w:ilvl w:val="0"/>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x-none"/>
              </w:rPr>
              <w:t xml:space="preserve">For the set of </w:t>
            </w:r>
            <w:r w:rsidRPr="002B6720">
              <w:rPr>
                <w:rFonts w:ascii="Calibri" w:eastAsia="Batang" w:hAnsi="Calibri" w:cs="Calibri"/>
                <w:i/>
                <w:iCs/>
                <w:color w:val="000000"/>
                <w:sz w:val="16"/>
                <w:lang w:eastAsia="x-none"/>
              </w:rPr>
              <w:t>P</w:t>
            </w:r>
            <w:r w:rsidRPr="002B6720">
              <w:rPr>
                <w:rFonts w:ascii="Calibri" w:eastAsia="Batang" w:hAnsi="Calibri" w:cs="Calibri"/>
                <w:color w:val="000000"/>
                <w:sz w:val="16"/>
                <w:vertAlign w:val="subscript"/>
                <w:lang w:eastAsia="x-none"/>
              </w:rPr>
              <w:t>reserve</w:t>
            </w:r>
            <w:r w:rsidRPr="002B6720">
              <w:rPr>
                <w:rFonts w:ascii="Calibri" w:eastAsia="Batang" w:hAnsi="Calibri" w:cs="Calibri"/>
                <w:color w:val="000000"/>
                <w:sz w:val="16"/>
                <w:lang w:eastAsia="x-none"/>
              </w:rPr>
              <w:t xml:space="preserve"> values in periodic-based partial sensing, </w:t>
            </w:r>
          </w:p>
          <w:p w14:paraId="29D95270" w14:textId="77777777" w:rsidR="0082696E" w:rsidRPr="002B6720" w:rsidRDefault="0082696E" w:rsidP="0082696E">
            <w:pPr>
              <w:numPr>
                <w:ilvl w:val="1"/>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x-none"/>
              </w:rPr>
              <w:t xml:space="preserve">If no (pre-)configuration (i.e., by default), </w:t>
            </w:r>
            <w:r w:rsidRPr="002B6720">
              <w:rPr>
                <w:rFonts w:ascii="Calibri" w:eastAsia="Batang" w:hAnsi="Calibri" w:cs="Calibri"/>
                <w:i/>
                <w:iCs/>
                <w:color w:val="000000"/>
                <w:sz w:val="16"/>
                <w:lang w:eastAsia="x-none"/>
              </w:rPr>
              <w:t>P</w:t>
            </w:r>
            <w:r w:rsidRPr="002B6720">
              <w:rPr>
                <w:rFonts w:ascii="Calibri" w:eastAsia="Batang" w:hAnsi="Calibri" w:cs="Calibri"/>
                <w:color w:val="000000"/>
                <w:sz w:val="16"/>
                <w:vertAlign w:val="subscript"/>
                <w:lang w:eastAsia="x-none"/>
              </w:rPr>
              <w:t xml:space="preserve">reserve </w:t>
            </w:r>
            <w:r w:rsidRPr="002B6720">
              <w:rPr>
                <w:rFonts w:ascii="Calibri" w:eastAsia="Batang" w:hAnsi="Calibri" w:cs="Calibri"/>
                <w:color w:val="000000"/>
                <w:sz w:val="16"/>
                <w:lang w:eastAsia="x-none"/>
              </w:rPr>
              <w:t xml:space="preserve">corresponds to all values from the (pre-)configured set </w:t>
            </w:r>
            <w:r w:rsidRPr="002B6720">
              <w:rPr>
                <w:rFonts w:ascii="Times" w:eastAsia="Batang" w:hAnsi="Times"/>
                <w:i/>
                <w:iCs/>
                <w:color w:val="000000"/>
                <w:sz w:val="16"/>
                <w:lang w:eastAsia="ko-KR"/>
              </w:rPr>
              <w:t>sl-ResourceReservePeriodList</w:t>
            </w:r>
            <w:r w:rsidRPr="002B6720">
              <w:rPr>
                <w:rFonts w:ascii="Calibri" w:eastAsia="Batang" w:hAnsi="Calibri" w:cs="Calibri"/>
                <w:color w:val="000000"/>
                <w:sz w:val="16"/>
                <w:lang w:eastAsia="x-none"/>
              </w:rPr>
              <w:t>.</w:t>
            </w:r>
          </w:p>
          <w:p w14:paraId="113C4E8F" w14:textId="77777777" w:rsidR="0082696E" w:rsidRPr="002B6720" w:rsidRDefault="0082696E" w:rsidP="0082696E">
            <w:pPr>
              <w:numPr>
                <w:ilvl w:val="1"/>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x-none"/>
              </w:rPr>
              <w:t xml:space="preserve">Otherwise, a single set of </w:t>
            </w:r>
            <w:r w:rsidRPr="002B6720">
              <w:rPr>
                <w:rFonts w:ascii="Calibri" w:eastAsia="Batang" w:hAnsi="Calibri" w:cs="Calibri"/>
                <w:i/>
                <w:iCs/>
                <w:color w:val="000000"/>
                <w:sz w:val="16"/>
                <w:lang w:eastAsia="x-none"/>
              </w:rPr>
              <w:t>P</w:t>
            </w:r>
            <w:r w:rsidRPr="002B6720">
              <w:rPr>
                <w:rFonts w:ascii="Calibri" w:eastAsia="Batang" w:hAnsi="Calibri" w:cs="Calibri"/>
                <w:color w:val="000000"/>
                <w:sz w:val="16"/>
                <w:vertAlign w:val="subscript"/>
                <w:lang w:eastAsia="x-none"/>
              </w:rPr>
              <w:t xml:space="preserve">reserve </w:t>
            </w:r>
            <w:r w:rsidRPr="002B6720">
              <w:rPr>
                <w:rFonts w:ascii="Calibri" w:eastAsia="Batang" w:hAnsi="Calibri" w:cs="Calibri"/>
                <w:color w:val="000000"/>
                <w:sz w:val="16"/>
                <w:lang w:eastAsia="x-none"/>
              </w:rPr>
              <w:t>values can be (pre-)configured, where the set of P</w:t>
            </w:r>
            <w:r w:rsidRPr="002B6720">
              <w:rPr>
                <w:rFonts w:ascii="Calibri" w:eastAsia="Batang" w:hAnsi="Calibri" w:cs="Calibri"/>
                <w:i/>
                <w:iCs/>
                <w:color w:val="000000"/>
                <w:sz w:val="16"/>
                <w:vertAlign w:val="subscript"/>
                <w:lang w:eastAsia="x-none"/>
              </w:rPr>
              <w:t>reserve</w:t>
            </w:r>
            <w:r w:rsidRPr="002B6720">
              <w:rPr>
                <w:rFonts w:ascii="Calibri" w:eastAsia="Batang" w:hAnsi="Calibri" w:cs="Calibri"/>
                <w:color w:val="000000"/>
                <w:sz w:val="16"/>
                <w:lang w:eastAsia="x-none"/>
              </w:rPr>
              <w:t xml:space="preserve"> values are restricted to a subset of the (pre-)configured set </w:t>
            </w:r>
            <w:r w:rsidRPr="002B6720">
              <w:rPr>
                <w:rFonts w:ascii="Calibri" w:eastAsia="Batang" w:hAnsi="Calibri" w:cs="Calibri"/>
                <w:i/>
                <w:iCs/>
                <w:color w:val="000000"/>
                <w:sz w:val="16"/>
                <w:lang w:eastAsia="x-none"/>
              </w:rPr>
              <w:t>sl-ResourceReservePeriodList</w:t>
            </w:r>
          </w:p>
          <w:p w14:paraId="519E7C72" w14:textId="77777777" w:rsidR="0082696E" w:rsidRPr="002B6720" w:rsidRDefault="0082696E" w:rsidP="0082696E">
            <w:pPr>
              <w:numPr>
                <w:ilvl w:val="2"/>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ko-KR"/>
              </w:rPr>
              <w:t>This is per mode 2 Tx resource pool (pre-)configuration</w:t>
            </w:r>
          </w:p>
          <w:p w14:paraId="4818F99B" w14:textId="77777777" w:rsidR="0082696E" w:rsidRPr="002B6720" w:rsidRDefault="0082696E" w:rsidP="0082696E">
            <w:pPr>
              <w:numPr>
                <w:ilvl w:val="2"/>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x-none"/>
              </w:rPr>
              <w:t xml:space="preserve">A UE by implementation may also monitor other </w:t>
            </w:r>
            <w:r w:rsidRPr="002B6720">
              <w:rPr>
                <w:rFonts w:ascii="Calibri" w:eastAsia="Batang" w:hAnsi="Calibri" w:cs="Calibri"/>
                <w:i/>
                <w:iCs/>
                <w:color w:val="000000"/>
                <w:sz w:val="16"/>
                <w:lang w:eastAsia="x-none"/>
              </w:rPr>
              <w:t>sl-ResourceReservePeriodList</w:t>
            </w:r>
            <w:r w:rsidRPr="002B6720">
              <w:rPr>
                <w:rFonts w:ascii="Calibri" w:eastAsia="Batang" w:hAnsi="Calibri" w:cs="Calibri"/>
                <w:color w:val="000000"/>
                <w:sz w:val="16"/>
                <w:lang w:eastAsia="x-none"/>
              </w:rPr>
              <w:t xml:space="preserve"> values not part of the restricted subset </w:t>
            </w:r>
          </w:p>
          <w:p w14:paraId="012C8122" w14:textId="77777777" w:rsidR="0082696E" w:rsidRPr="002B6720" w:rsidRDefault="0082696E" w:rsidP="0082696E">
            <w:pPr>
              <w:numPr>
                <w:ilvl w:val="3"/>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x-none"/>
              </w:rPr>
              <w:t>In particular, the UE may additionally monitor occasions corresponding to P_RSVP_Tx</w:t>
            </w:r>
          </w:p>
          <w:p w14:paraId="2362B651" w14:textId="77777777" w:rsidR="0082696E" w:rsidRPr="002B6720" w:rsidRDefault="0082696E" w:rsidP="0082696E">
            <w:pPr>
              <w:numPr>
                <w:ilvl w:val="4"/>
                <w:numId w:val="13"/>
              </w:numPr>
              <w:spacing w:after="0"/>
              <w:jc w:val="both"/>
              <w:rPr>
                <w:rFonts w:ascii="Calibri" w:eastAsia="Batang" w:hAnsi="Calibri" w:cs="Calibri"/>
                <w:color w:val="000000"/>
                <w:sz w:val="16"/>
                <w:lang w:eastAsia="x-none"/>
              </w:rPr>
            </w:pPr>
            <w:r w:rsidRPr="002B6720">
              <w:rPr>
                <w:rFonts w:ascii="Calibri" w:eastAsia="Batang" w:hAnsi="Calibri" w:cs="Calibri"/>
                <w:color w:val="000000"/>
                <w:sz w:val="16"/>
                <w:lang w:eastAsia="x-none"/>
              </w:rPr>
              <w:t>FFS whether the monitoring can be mandatory</w:t>
            </w:r>
          </w:p>
        </w:tc>
      </w:tr>
    </w:tbl>
    <w:p w14:paraId="189E1F27" w14:textId="51165AFF" w:rsidR="0082696E" w:rsidRDefault="0082696E" w:rsidP="0082696E">
      <w:pPr>
        <w:spacing w:beforeLines="50" w:before="120" w:afterLines="50" w:after="120"/>
        <w:jc w:val="both"/>
        <w:rPr>
          <w:rFonts w:eastAsiaTheme="minorEastAsia"/>
          <w:iCs/>
          <w:sz w:val="22"/>
          <w:lang w:val="en-US"/>
        </w:rPr>
      </w:pPr>
      <w:r>
        <w:rPr>
          <w:rFonts w:eastAsiaTheme="minorEastAsia"/>
          <w:iCs/>
          <w:sz w:val="22"/>
          <w:lang w:val="en-US"/>
        </w:rPr>
        <w:t>Regarding P</w:t>
      </w:r>
      <w:r w:rsidRPr="000F2A90">
        <w:rPr>
          <w:rFonts w:eastAsiaTheme="minorEastAsia"/>
          <w:iCs/>
          <w:sz w:val="22"/>
          <w:vertAlign w:val="subscript"/>
          <w:lang w:val="en-US"/>
        </w:rPr>
        <w:t>reserve</w:t>
      </w:r>
      <w:r>
        <w:rPr>
          <w:rFonts w:eastAsiaTheme="minorEastAsia"/>
          <w:iCs/>
          <w:sz w:val="22"/>
          <w:lang w:val="en-US"/>
        </w:rPr>
        <w:t>, the definition was agreed as the above. One FFS is still remaining here, so further discussion might be done. In our understanding, the motivation to monitor occasions corresponding to P_RSVP_Tx is to avoid contiguous collisions of periodic transmissions. Meanwhile, this feature is covered by the first bullet, i.e. no (pre-)</w:t>
      </w:r>
      <w:r>
        <w:rPr>
          <w:rFonts w:eastAsiaTheme="minorEastAsia" w:hint="eastAsia"/>
          <w:iCs/>
          <w:sz w:val="22"/>
          <w:lang w:val="en-US"/>
        </w:rPr>
        <w:t xml:space="preserve">configuration guarantee this behavior. In </w:t>
      </w:r>
      <w:r>
        <w:rPr>
          <w:rFonts w:eastAsiaTheme="minorEastAsia"/>
          <w:iCs/>
          <w:sz w:val="22"/>
          <w:lang w:val="en-US"/>
        </w:rPr>
        <w:t>addition</w:t>
      </w:r>
      <w:r>
        <w:rPr>
          <w:rFonts w:eastAsiaTheme="minorEastAsia" w:hint="eastAsia"/>
          <w:iCs/>
          <w:sz w:val="22"/>
          <w:lang w:val="en-US"/>
        </w:rPr>
        <w:t>,</w:t>
      </w:r>
      <w:r>
        <w:rPr>
          <w:rFonts w:eastAsiaTheme="minorEastAsia"/>
          <w:iCs/>
          <w:sz w:val="22"/>
          <w:lang w:val="en-US"/>
        </w:rPr>
        <w:t xml:space="preserve"> even when a single set is (pre-)configured, the regulator can (pre-)configure in the set the periodicities that will be used for transmissions of power saving UEs. In other words, the agreed (pre-)configuration can include periodicities to monitor occasions corresponding to P_RSVP_Tx. Therefore, no further agreements for this FFS point</w:t>
      </w:r>
      <w:r w:rsidR="00CF003C">
        <w:rPr>
          <w:rFonts w:eastAsiaTheme="minorEastAsia"/>
          <w:iCs/>
          <w:sz w:val="22"/>
          <w:lang w:val="en-US"/>
        </w:rPr>
        <w:t xml:space="preserve"> are necessary</w:t>
      </w:r>
      <w:r>
        <w:rPr>
          <w:rFonts w:eastAsiaTheme="minorEastAsia"/>
          <w:iCs/>
          <w:sz w:val="22"/>
          <w:lang w:val="en-US"/>
        </w:rPr>
        <w:t xml:space="preserve">. </w:t>
      </w:r>
    </w:p>
    <w:p w14:paraId="051DC864" w14:textId="77777777" w:rsidR="0082696E" w:rsidRPr="00473883" w:rsidRDefault="0082696E" w:rsidP="0082696E">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629D5C69" w14:textId="77777777" w:rsidR="0082696E" w:rsidRDefault="0082696E" w:rsidP="0082696E">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 the existing agreements on P</w:t>
      </w:r>
      <w:r w:rsidRPr="00027D68">
        <w:rPr>
          <w:rFonts w:eastAsiaTheme="minorEastAsia"/>
          <w:i/>
          <w:sz w:val="22"/>
          <w:vertAlign w:val="subscript"/>
          <w:lang w:val="en-US"/>
        </w:rPr>
        <w:t>reserve</w:t>
      </w:r>
      <w:r>
        <w:rPr>
          <w:rFonts w:eastAsiaTheme="minorEastAsia"/>
          <w:i/>
          <w:sz w:val="22"/>
          <w:lang w:val="en-US"/>
        </w:rPr>
        <w:t>, it is possible to mandate to monitor occasions corresponding to P_RSVP_Tx.</w:t>
      </w:r>
    </w:p>
    <w:p w14:paraId="49EF138E" w14:textId="77777777" w:rsidR="0082696E" w:rsidRPr="00473883" w:rsidRDefault="0082696E" w:rsidP="0082696E">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 (for conclusion)</w:t>
      </w:r>
      <w:r w:rsidRPr="00473883">
        <w:rPr>
          <w:rFonts w:eastAsiaTheme="minorEastAsia"/>
          <w:b/>
          <w:sz w:val="22"/>
          <w:u w:val="single"/>
          <w:lang w:val="en-US"/>
        </w:rPr>
        <w:t>:</w:t>
      </w:r>
    </w:p>
    <w:p w14:paraId="73CE03DA" w14:textId="77777777" w:rsidR="0082696E" w:rsidRPr="001A6C15" w:rsidRDefault="0082696E" w:rsidP="0082696E">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sidRPr="001A6C15">
        <w:rPr>
          <w:rFonts w:eastAsiaTheme="minorEastAsia"/>
          <w:i/>
          <w:sz w:val="22"/>
        </w:rPr>
        <w:t xml:space="preserve">set of </w:t>
      </w:r>
      <w:r w:rsidRPr="001A6C15">
        <w:rPr>
          <w:rFonts w:eastAsiaTheme="minorEastAsia"/>
          <w:i/>
          <w:iCs/>
          <w:sz w:val="22"/>
        </w:rPr>
        <w:t>P</w:t>
      </w:r>
      <w:r w:rsidRPr="001A6C15">
        <w:rPr>
          <w:rFonts w:eastAsiaTheme="minorEastAsia"/>
          <w:i/>
          <w:sz w:val="22"/>
          <w:vertAlign w:val="subscript"/>
        </w:rPr>
        <w:t>reserve</w:t>
      </w:r>
      <w:r w:rsidRPr="001A6C15">
        <w:rPr>
          <w:rFonts w:eastAsiaTheme="minorEastAsia"/>
          <w:i/>
          <w:sz w:val="22"/>
        </w:rPr>
        <w:t xml:space="preserve"> values in periodic-based partial sensing</w:t>
      </w:r>
      <w:r>
        <w:rPr>
          <w:rFonts w:eastAsiaTheme="minorEastAsia"/>
          <w:i/>
          <w:sz w:val="22"/>
        </w:rPr>
        <w:t>,</w:t>
      </w:r>
    </w:p>
    <w:p w14:paraId="4176B729" w14:textId="77777777" w:rsidR="0082696E" w:rsidRPr="001A6C15" w:rsidRDefault="0082696E" w:rsidP="0082696E">
      <w:pPr>
        <w:numPr>
          <w:ilvl w:val="1"/>
          <w:numId w:val="23"/>
        </w:numPr>
        <w:spacing w:beforeLines="50" w:before="120" w:afterLines="50" w:after="120"/>
        <w:jc w:val="both"/>
        <w:rPr>
          <w:rFonts w:eastAsiaTheme="minorEastAsia"/>
          <w:i/>
          <w:sz w:val="22"/>
          <w:lang w:val="en-US"/>
        </w:rPr>
      </w:pPr>
      <w:r w:rsidRPr="001A6C15">
        <w:rPr>
          <w:rFonts w:eastAsiaTheme="minorEastAsia"/>
          <w:i/>
          <w:sz w:val="22"/>
        </w:rPr>
        <w:t xml:space="preserve">If a single set of </w:t>
      </w:r>
      <w:r w:rsidRPr="001A6C15">
        <w:rPr>
          <w:rFonts w:eastAsiaTheme="minorEastAsia"/>
          <w:i/>
          <w:iCs/>
          <w:sz w:val="22"/>
        </w:rPr>
        <w:t>P</w:t>
      </w:r>
      <w:r w:rsidRPr="001A6C15">
        <w:rPr>
          <w:rFonts w:eastAsiaTheme="minorEastAsia"/>
          <w:i/>
          <w:sz w:val="22"/>
          <w:vertAlign w:val="subscript"/>
        </w:rPr>
        <w:t xml:space="preserve">reserve </w:t>
      </w:r>
      <w:r w:rsidRPr="001A6C15">
        <w:rPr>
          <w:rFonts w:eastAsiaTheme="minorEastAsia"/>
          <w:i/>
          <w:sz w:val="22"/>
        </w:rPr>
        <w:t>values can be (pre-)configured, monitoring corresponding to P_RSVP_Tx not part of the set is NOT mandated</w:t>
      </w:r>
      <w:r>
        <w:rPr>
          <w:rFonts w:eastAsiaTheme="minorEastAsia"/>
          <w:i/>
          <w:sz w:val="22"/>
        </w:rPr>
        <w:t>.</w:t>
      </w:r>
    </w:p>
    <w:p w14:paraId="2AEE0599" w14:textId="7D826E28" w:rsidR="007D0C8A" w:rsidRDefault="007D0C8A" w:rsidP="000F2A90">
      <w:pPr>
        <w:spacing w:beforeLines="50" w:before="120" w:afterLines="50" w:after="120"/>
        <w:jc w:val="both"/>
        <w:rPr>
          <w:rFonts w:eastAsiaTheme="minorEastAsia"/>
          <w:iCs/>
          <w:sz w:val="22"/>
          <w:lang w:val="en-US"/>
        </w:rPr>
      </w:pPr>
    </w:p>
    <w:tbl>
      <w:tblPr>
        <w:tblStyle w:val="afc"/>
        <w:tblW w:w="0" w:type="auto"/>
        <w:tblLook w:val="04A0" w:firstRow="1" w:lastRow="0" w:firstColumn="1" w:lastColumn="0" w:noHBand="0" w:noVBand="1"/>
      </w:tblPr>
      <w:tblGrid>
        <w:gridCol w:w="9962"/>
      </w:tblGrid>
      <w:tr w:rsidR="002B6720" w:rsidRPr="002B6720" w14:paraId="081088E5" w14:textId="77777777" w:rsidTr="002B6720">
        <w:tc>
          <w:tcPr>
            <w:tcW w:w="9962" w:type="dxa"/>
          </w:tcPr>
          <w:p w14:paraId="612D9B09" w14:textId="77777777" w:rsidR="002B6720" w:rsidRPr="002B6720" w:rsidRDefault="002B6720" w:rsidP="002B6720">
            <w:pPr>
              <w:spacing w:after="0"/>
              <w:jc w:val="both"/>
              <w:rPr>
                <w:rFonts w:ascii="SimSun" w:eastAsia="SimSun" w:hAnsi="SimSun"/>
                <w:sz w:val="16"/>
                <w:highlight w:val="green"/>
                <w:lang w:eastAsia="ko-KR"/>
              </w:rPr>
            </w:pPr>
            <w:r w:rsidRPr="002B6720">
              <w:rPr>
                <w:rFonts w:ascii="Times" w:eastAsia="Batang" w:hAnsi="Times"/>
                <w:color w:val="000000"/>
                <w:sz w:val="16"/>
                <w:highlight w:val="green"/>
                <w:lang w:eastAsia="ko-KR"/>
              </w:rPr>
              <w:t>Agreement:</w:t>
            </w:r>
          </w:p>
          <w:p w14:paraId="2DA18302" w14:textId="77777777" w:rsidR="002B6720" w:rsidRPr="002B6720" w:rsidRDefault="002B6720" w:rsidP="002B6720">
            <w:pPr>
              <w:numPr>
                <w:ilvl w:val="0"/>
                <w:numId w:val="13"/>
              </w:numPr>
              <w:spacing w:after="0"/>
              <w:jc w:val="both"/>
              <w:rPr>
                <w:rFonts w:ascii="Calibri" w:eastAsia="Times New Roman" w:hAnsi="Calibri" w:cs="Calibri"/>
                <w:color w:val="000000"/>
                <w:sz w:val="16"/>
              </w:rPr>
            </w:pPr>
            <w:r w:rsidRPr="002B6720">
              <w:rPr>
                <w:rFonts w:ascii="Times" w:eastAsia="Batang" w:hAnsi="Times"/>
                <w:color w:val="000000"/>
                <w:sz w:val="16"/>
                <w:lang w:eastAsia="ko-KR"/>
              </w:rPr>
              <w:t>For the k value in periodic-based partial sensing for resource (re)selection,</w:t>
            </w:r>
          </w:p>
          <w:p w14:paraId="282BBC4B" w14:textId="77777777" w:rsidR="002B6720" w:rsidRPr="002B6720" w:rsidRDefault="002B6720" w:rsidP="002B6720">
            <w:pPr>
              <w:numPr>
                <w:ilvl w:val="1"/>
                <w:numId w:val="13"/>
              </w:numPr>
              <w:spacing w:after="0"/>
              <w:jc w:val="both"/>
              <w:rPr>
                <w:rFonts w:ascii="Times" w:eastAsia="Batang" w:hAnsi="Times" w:cs="Times"/>
                <w:color w:val="000000"/>
                <w:sz w:val="16"/>
                <w:lang w:eastAsia="ko-KR"/>
              </w:rPr>
            </w:pPr>
            <w:r w:rsidRPr="002B6720">
              <w:rPr>
                <w:rFonts w:ascii="Times" w:eastAsia="Batang" w:hAnsi="Times"/>
                <w:color w:val="000000"/>
                <w:sz w:val="16"/>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30E3578C" w14:textId="77777777" w:rsidR="002B6720" w:rsidRPr="002B6720" w:rsidRDefault="002B6720" w:rsidP="002B6720">
            <w:pPr>
              <w:numPr>
                <w:ilvl w:val="1"/>
                <w:numId w:val="13"/>
              </w:numPr>
              <w:spacing w:after="0"/>
              <w:jc w:val="both"/>
              <w:rPr>
                <w:rFonts w:ascii="Times" w:eastAsia="Batang" w:hAnsi="Times"/>
                <w:color w:val="000000"/>
                <w:sz w:val="16"/>
                <w:lang w:eastAsia="ko-KR"/>
              </w:rPr>
            </w:pPr>
            <w:r w:rsidRPr="002B6720">
              <w:rPr>
                <w:rFonts w:ascii="Times" w:eastAsia="Batang" w:hAnsi="Times"/>
                <w:color w:val="000000"/>
                <w:sz w:val="16"/>
                <w:lang w:eastAsia="ko-KR"/>
              </w:rPr>
              <w:lastRenderedPageBreak/>
              <w:t>If (pre-)configured, UE additionally monitors periodic sensing occasions that correspond to a set of values which can be (pre-)configured with at least one value</w:t>
            </w:r>
          </w:p>
          <w:p w14:paraId="1CA26895" w14:textId="77777777" w:rsidR="002B6720" w:rsidRPr="002B6720" w:rsidRDefault="002B6720" w:rsidP="002B6720">
            <w:pPr>
              <w:numPr>
                <w:ilvl w:val="2"/>
                <w:numId w:val="13"/>
              </w:numPr>
              <w:spacing w:after="0"/>
              <w:jc w:val="both"/>
              <w:rPr>
                <w:rFonts w:ascii="Times" w:eastAsia="Batang" w:hAnsi="Times"/>
                <w:color w:val="000000"/>
                <w:sz w:val="16"/>
                <w:lang w:eastAsia="ko-KR"/>
              </w:rPr>
            </w:pPr>
            <w:r w:rsidRPr="002B6720">
              <w:rPr>
                <w:rFonts w:ascii="Times" w:eastAsia="Batang" w:hAnsi="Times"/>
                <w:color w:val="000000"/>
                <w:sz w:val="16"/>
                <w:lang w:eastAsia="ko-KR"/>
              </w:rPr>
              <w:t>(</w:t>
            </w:r>
            <w:r w:rsidRPr="002B6720">
              <w:rPr>
                <w:rFonts w:ascii="Times" w:eastAsia="Batang" w:hAnsi="Times"/>
                <w:color w:val="000000"/>
                <w:sz w:val="16"/>
                <w:highlight w:val="darkYellow"/>
                <w:lang w:eastAsia="ko-KR"/>
              </w:rPr>
              <w:t>Working assumption</w:t>
            </w:r>
            <w:r w:rsidRPr="002B6720">
              <w:rPr>
                <w:rFonts w:ascii="Times" w:eastAsia="Batang" w:hAnsi="Times"/>
                <w:color w:val="000000"/>
                <w:sz w:val="16"/>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D92E3FD" w14:textId="77777777" w:rsidR="002B6720" w:rsidRPr="002B6720" w:rsidRDefault="002B6720" w:rsidP="002B6720">
            <w:pPr>
              <w:numPr>
                <w:ilvl w:val="2"/>
                <w:numId w:val="13"/>
              </w:numPr>
              <w:spacing w:after="0"/>
              <w:jc w:val="both"/>
              <w:rPr>
                <w:rFonts w:ascii="Times" w:eastAsia="Batang" w:hAnsi="Times"/>
                <w:color w:val="000000"/>
                <w:sz w:val="16"/>
                <w:highlight w:val="yellow"/>
                <w:lang w:eastAsia="ko-KR"/>
              </w:rPr>
            </w:pPr>
            <w:r w:rsidRPr="002B6720">
              <w:rPr>
                <w:rFonts w:ascii="Times" w:eastAsia="Batang" w:hAnsi="Times"/>
                <w:color w:val="000000"/>
                <w:sz w:val="16"/>
                <w:highlight w:val="yellow"/>
                <w:lang w:eastAsia="ko-KR"/>
              </w:rPr>
              <w:t>FFS: whether/which other values and details of the (pre-)configuration (e.g. max number of values or sensing occasions)</w:t>
            </w:r>
          </w:p>
          <w:p w14:paraId="27411BCE" w14:textId="77777777" w:rsidR="002B6720" w:rsidRPr="002B6720" w:rsidRDefault="002B6720" w:rsidP="002B6720">
            <w:pPr>
              <w:numPr>
                <w:ilvl w:val="2"/>
                <w:numId w:val="13"/>
              </w:numPr>
              <w:spacing w:after="0"/>
              <w:jc w:val="both"/>
              <w:rPr>
                <w:rFonts w:ascii="Times" w:eastAsia="Batang" w:hAnsi="Times"/>
                <w:color w:val="000000"/>
                <w:sz w:val="16"/>
                <w:highlight w:val="yellow"/>
                <w:lang w:eastAsia="ko-KR"/>
              </w:rPr>
            </w:pPr>
            <w:r w:rsidRPr="002B6720">
              <w:rPr>
                <w:rFonts w:ascii="Calibri" w:eastAsia="Batang" w:hAnsi="Calibri" w:cs="Calibri"/>
                <w:color w:val="000000"/>
                <w:sz w:val="16"/>
                <w:highlight w:val="yellow"/>
              </w:rPr>
              <w:t>FFS: whether a value denotes a specific occasion to monitor or the earliest occasion to start the monitoring.</w:t>
            </w:r>
          </w:p>
          <w:p w14:paraId="07D47ED6" w14:textId="77777777" w:rsidR="002B6720" w:rsidRPr="002B6720" w:rsidRDefault="002B6720" w:rsidP="002B6720">
            <w:pPr>
              <w:numPr>
                <w:ilvl w:val="1"/>
                <w:numId w:val="13"/>
              </w:numPr>
              <w:spacing w:after="0"/>
              <w:jc w:val="both"/>
              <w:rPr>
                <w:rFonts w:ascii="Times" w:eastAsia="Batang" w:hAnsi="Times"/>
                <w:color w:val="000000"/>
                <w:sz w:val="16"/>
                <w:lang w:eastAsia="ko-KR"/>
              </w:rPr>
            </w:pPr>
            <w:r w:rsidRPr="002B6720">
              <w:rPr>
                <w:rFonts w:ascii="Times" w:eastAsia="Batang" w:hAnsi="Times"/>
                <w:color w:val="000000"/>
                <w:sz w:val="16"/>
                <w:lang w:eastAsia="ko-KR"/>
              </w:rPr>
              <w:t>FFS relationship between periodic-based partial sensing occasions and SL-DRX</w:t>
            </w:r>
          </w:p>
          <w:p w14:paraId="7E1298C7" w14:textId="77777777" w:rsidR="002B6720" w:rsidRPr="002B6720" w:rsidRDefault="002B6720" w:rsidP="002B6720">
            <w:pPr>
              <w:numPr>
                <w:ilvl w:val="1"/>
                <w:numId w:val="13"/>
              </w:numPr>
              <w:spacing w:after="0"/>
              <w:jc w:val="both"/>
              <w:rPr>
                <w:rFonts w:ascii="Times" w:eastAsia="Batang" w:hAnsi="Times"/>
                <w:color w:val="000000"/>
                <w:sz w:val="16"/>
                <w:lang w:eastAsia="ko-KR"/>
              </w:rPr>
            </w:pPr>
            <w:r w:rsidRPr="002B6720">
              <w:rPr>
                <w:rFonts w:ascii="Times" w:eastAsia="Batang" w:hAnsi="Times"/>
                <w:color w:val="000000"/>
                <w:sz w:val="16"/>
                <w:lang w:eastAsia="ko-KR"/>
              </w:rPr>
              <w:t>Note:</w:t>
            </w:r>
          </w:p>
          <w:p w14:paraId="20FF9554" w14:textId="75377ED5" w:rsidR="002B6720" w:rsidRPr="002B6720" w:rsidRDefault="002B6720" w:rsidP="002B6720">
            <w:pPr>
              <w:numPr>
                <w:ilvl w:val="2"/>
                <w:numId w:val="13"/>
              </w:numPr>
              <w:spacing w:after="0"/>
              <w:jc w:val="both"/>
              <w:rPr>
                <w:rFonts w:ascii="Times" w:eastAsia="Batang" w:hAnsi="Times"/>
                <w:color w:val="000000"/>
                <w:sz w:val="16"/>
                <w:lang w:eastAsia="ko-KR"/>
              </w:rPr>
            </w:pPr>
            <w:r w:rsidRPr="002B6720">
              <w:rPr>
                <w:rFonts w:ascii="Times" w:eastAsia="Batang" w:hAnsi="Times"/>
                <w:color w:val="000000"/>
                <w:sz w:val="16"/>
                <w:lang w:eastAsia="ko-KR"/>
              </w:rPr>
              <w:t>This is for the case when the resource (re)selection triggering slot n is expected by UE</w:t>
            </w:r>
          </w:p>
        </w:tc>
      </w:tr>
    </w:tbl>
    <w:p w14:paraId="52CAF9CB" w14:textId="788D0375" w:rsidR="00640C25" w:rsidRDefault="00640C25" w:rsidP="00640C25">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Regarding k, the definition was agreed as the above. One </w:t>
      </w:r>
      <w:r w:rsidR="0064537F">
        <w:rPr>
          <w:rFonts w:eastAsiaTheme="minorEastAsia"/>
          <w:iCs/>
          <w:sz w:val="22"/>
          <w:lang w:val="en-US"/>
        </w:rPr>
        <w:t>working assumption</w:t>
      </w:r>
      <w:r>
        <w:rPr>
          <w:rFonts w:eastAsiaTheme="minorEastAsia"/>
          <w:iCs/>
          <w:sz w:val="22"/>
          <w:lang w:val="en-US"/>
        </w:rPr>
        <w:t xml:space="preserve"> and two FFS with yellow color are still remaining here, so further discussion is necessary.</w:t>
      </w:r>
    </w:p>
    <w:p w14:paraId="0FC8FA0F" w14:textId="3C8B13A7" w:rsidR="002B6720" w:rsidRDefault="00640C25" w:rsidP="000F2A90">
      <w:pPr>
        <w:spacing w:beforeLines="50" w:before="120" w:afterLines="50" w:after="120"/>
        <w:jc w:val="both"/>
        <w:rPr>
          <w:rFonts w:eastAsiaTheme="minorEastAsia"/>
          <w:iCs/>
          <w:sz w:val="22"/>
          <w:lang w:val="en-US"/>
        </w:rPr>
      </w:pPr>
      <w:r>
        <w:rPr>
          <w:rFonts w:eastAsiaTheme="minorEastAsia"/>
          <w:iCs/>
          <w:sz w:val="22"/>
          <w:lang w:val="en-US"/>
        </w:rPr>
        <w:t>At the last meeting, RAN1 tried to solve the working assumption but there was no consensus since which behavior is possible in actual (pre-)configuration format is unclear</w:t>
      </w:r>
      <w:r w:rsidR="00757319">
        <w:rPr>
          <w:rFonts w:eastAsiaTheme="minorEastAsia"/>
          <w:iCs/>
          <w:sz w:val="22"/>
          <w:lang w:val="en-US"/>
        </w:rPr>
        <w:t xml:space="preserve"> and there was no common understanding</w:t>
      </w:r>
      <w:r>
        <w:rPr>
          <w:rFonts w:eastAsiaTheme="minorEastAsia"/>
          <w:iCs/>
          <w:sz w:val="22"/>
          <w:lang w:val="en-US"/>
        </w:rPr>
        <w:t>. We think that this working assumption should be solved with the two FFS</w:t>
      </w:r>
      <w:r w:rsidR="00757319">
        <w:rPr>
          <w:rFonts w:eastAsiaTheme="minorEastAsia"/>
          <w:iCs/>
          <w:sz w:val="22"/>
          <w:lang w:val="en-US"/>
        </w:rPr>
        <w:t xml:space="preserve"> in consideration of the sitaution</w:t>
      </w:r>
      <w:r>
        <w:rPr>
          <w:rFonts w:eastAsiaTheme="minorEastAsia"/>
          <w:iCs/>
          <w:sz w:val="22"/>
          <w:lang w:val="en-US"/>
        </w:rPr>
        <w:t xml:space="preserve">. Then regarding how to solve it, firstly we would like to emphasize that the most recent sensing occasion for a given reservation periodicity is already covered at the first bullet. Although the working assumption is saying that (pre-)configuration includes the most recent sensing occasion, the (pre-)configuration should not include the occasion when confirmed. Secondly, the important aspect is that </w:t>
      </w:r>
      <w:r w:rsidRPr="00640C25">
        <w:rPr>
          <w:rFonts w:eastAsiaTheme="minorEastAsia"/>
          <w:iCs/>
          <w:sz w:val="22"/>
          <w:lang w:val="en-US"/>
        </w:rPr>
        <w:t xml:space="preserve">k value corresponding to most recent sensing occasion is different among </w:t>
      </w:r>
      <w:r>
        <w:rPr>
          <w:rFonts w:eastAsiaTheme="minorEastAsia"/>
          <w:iCs/>
          <w:sz w:val="22"/>
          <w:lang w:val="en-US"/>
        </w:rPr>
        <w:t>each P</w:t>
      </w:r>
      <w:r w:rsidRPr="009A589F">
        <w:rPr>
          <w:rFonts w:eastAsiaTheme="minorEastAsia"/>
          <w:iCs/>
          <w:sz w:val="22"/>
          <w:vertAlign w:val="subscript"/>
          <w:lang w:val="en-US"/>
        </w:rPr>
        <w:t>reserve</w:t>
      </w:r>
      <w:r>
        <w:rPr>
          <w:rFonts w:eastAsiaTheme="minorEastAsia"/>
          <w:iCs/>
          <w:sz w:val="22"/>
          <w:lang w:val="en-US"/>
        </w:rPr>
        <w:t xml:space="preserve"> value</w:t>
      </w:r>
      <w:r w:rsidRPr="00640C25">
        <w:rPr>
          <w:rFonts w:eastAsiaTheme="minorEastAsia"/>
          <w:iCs/>
          <w:sz w:val="22"/>
          <w:lang w:val="en-US"/>
        </w:rPr>
        <w:t xml:space="preserve"> due to processing time constraints and small periodicity</w:t>
      </w:r>
      <w:r>
        <w:rPr>
          <w:rFonts w:eastAsiaTheme="minorEastAsia"/>
          <w:iCs/>
          <w:sz w:val="22"/>
          <w:lang w:val="en-US"/>
        </w:rPr>
        <w:t>, which is illustrated in the figure below.</w:t>
      </w:r>
      <w:r w:rsidR="00FE786F">
        <w:rPr>
          <w:rFonts w:eastAsiaTheme="minorEastAsia"/>
          <w:iCs/>
          <w:sz w:val="22"/>
          <w:lang w:val="en-US"/>
        </w:rPr>
        <w:t xml:space="preserve"> Based on these points, we propose to take either option 1 or option 2</w:t>
      </w:r>
      <w:r w:rsidR="00757319">
        <w:rPr>
          <w:rFonts w:eastAsiaTheme="minorEastAsia"/>
          <w:iCs/>
          <w:sz w:val="22"/>
          <w:lang w:val="en-US"/>
        </w:rPr>
        <w:t xml:space="preserve"> below</w:t>
      </w:r>
      <w:r w:rsidR="00FE786F">
        <w:rPr>
          <w:rFonts w:eastAsiaTheme="minorEastAsia"/>
          <w:iCs/>
          <w:sz w:val="22"/>
          <w:lang w:val="en-US"/>
        </w:rPr>
        <w:t>. Option 1 can additionally be configured with k value other than the last periodic sensing occasion prior to the most recent one. Option 2 is easier (pre-)configuration format than option 1 while k value other than the last periodic sensing occasion prior to the most recent one is not available anymore.</w:t>
      </w:r>
    </w:p>
    <w:p w14:paraId="78661108" w14:textId="16460D7E" w:rsidR="00FE786F" w:rsidRPr="00473883" w:rsidRDefault="00FE786F" w:rsidP="00FE786F">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7EA85145" w14:textId="0D433552" w:rsidR="00FE786F" w:rsidRDefault="00FE786F" w:rsidP="00FE786F">
      <w:pPr>
        <w:numPr>
          <w:ilvl w:val="0"/>
          <w:numId w:val="23"/>
        </w:numPr>
        <w:spacing w:beforeLines="50" w:before="120" w:afterLines="50" w:after="120"/>
        <w:jc w:val="both"/>
        <w:rPr>
          <w:rFonts w:eastAsiaTheme="minorEastAsia"/>
          <w:i/>
          <w:sz w:val="22"/>
          <w:lang w:val="en-US"/>
        </w:rPr>
      </w:pPr>
      <w:r>
        <w:rPr>
          <w:rFonts w:eastAsiaTheme="minorEastAsia"/>
          <w:i/>
          <w:sz w:val="22"/>
          <w:lang w:val="en-US"/>
        </w:rPr>
        <w:t>T</w:t>
      </w:r>
      <w:r w:rsidRPr="00FE786F">
        <w:rPr>
          <w:rFonts w:eastAsiaTheme="minorEastAsia"/>
          <w:i/>
          <w:sz w:val="22"/>
          <w:lang w:val="en-US"/>
        </w:rPr>
        <w:t xml:space="preserve">he most recent sensing occasion for a given reservation periodicity is already covered </w:t>
      </w:r>
      <w:r>
        <w:rPr>
          <w:rFonts w:eastAsiaTheme="minorEastAsia"/>
          <w:i/>
          <w:sz w:val="22"/>
          <w:lang w:val="en-US"/>
        </w:rPr>
        <w:t>by default.</w:t>
      </w:r>
    </w:p>
    <w:p w14:paraId="66614B01" w14:textId="48419E7D" w:rsidR="00FE786F" w:rsidRDefault="00FE786F" w:rsidP="00FE786F">
      <w:pPr>
        <w:numPr>
          <w:ilvl w:val="0"/>
          <w:numId w:val="23"/>
        </w:numPr>
        <w:spacing w:beforeLines="50" w:before="120" w:afterLines="50" w:after="120"/>
        <w:jc w:val="both"/>
        <w:rPr>
          <w:rFonts w:eastAsiaTheme="minorEastAsia"/>
          <w:i/>
          <w:sz w:val="22"/>
          <w:lang w:val="en-US"/>
        </w:rPr>
      </w:pPr>
      <w:r w:rsidRPr="00FE786F">
        <w:rPr>
          <w:rFonts w:eastAsiaTheme="minorEastAsia"/>
          <w:i/>
          <w:sz w:val="22"/>
          <w:lang w:val="en-US"/>
        </w:rPr>
        <w:t xml:space="preserve">k value corresponding to </w:t>
      </w:r>
      <w:r w:rsidR="006A5ECC">
        <w:rPr>
          <w:rFonts w:eastAsiaTheme="minorEastAsia"/>
          <w:i/>
          <w:sz w:val="22"/>
          <w:lang w:val="en-US"/>
        </w:rPr>
        <w:t xml:space="preserve">the </w:t>
      </w:r>
      <w:r w:rsidRPr="00FE786F">
        <w:rPr>
          <w:rFonts w:eastAsiaTheme="minorEastAsia"/>
          <w:i/>
          <w:sz w:val="22"/>
          <w:lang w:val="en-US"/>
        </w:rPr>
        <w:t>most recent sensing occasion is different among each P</w:t>
      </w:r>
      <w:r w:rsidRPr="00FE786F">
        <w:rPr>
          <w:rFonts w:eastAsiaTheme="minorEastAsia"/>
          <w:i/>
          <w:sz w:val="22"/>
          <w:vertAlign w:val="subscript"/>
          <w:lang w:val="en-US"/>
        </w:rPr>
        <w:t>reserve</w:t>
      </w:r>
      <w:r w:rsidRPr="00FE786F">
        <w:rPr>
          <w:rFonts w:eastAsiaTheme="minorEastAsia"/>
          <w:i/>
          <w:sz w:val="22"/>
          <w:lang w:val="en-US"/>
        </w:rPr>
        <w:t xml:space="preserve"> value due to processing time constraints and small periodicity</w:t>
      </w:r>
      <w:r>
        <w:rPr>
          <w:rFonts w:eastAsiaTheme="minorEastAsia"/>
          <w:i/>
          <w:sz w:val="22"/>
          <w:lang w:val="en-US"/>
        </w:rPr>
        <w:t>.</w:t>
      </w:r>
    </w:p>
    <w:p w14:paraId="2F86FC31" w14:textId="2263E158" w:rsidR="00FE786F" w:rsidRPr="00473883" w:rsidRDefault="00FE786F" w:rsidP="00FE786F">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6885A4B0" w14:textId="21EE4EC7" w:rsidR="00FE786F" w:rsidRPr="001A6C15" w:rsidRDefault="00FE786F" w:rsidP="00FE786F">
      <w:pPr>
        <w:numPr>
          <w:ilvl w:val="0"/>
          <w:numId w:val="23"/>
        </w:numPr>
        <w:spacing w:beforeLines="50" w:before="120" w:afterLines="50" w:after="120"/>
        <w:jc w:val="both"/>
        <w:rPr>
          <w:rFonts w:eastAsiaTheme="minorEastAsia"/>
          <w:i/>
          <w:sz w:val="22"/>
          <w:lang w:val="en-US"/>
        </w:rPr>
      </w:pPr>
      <w:r w:rsidRPr="00FE786F">
        <w:rPr>
          <w:rFonts w:eastAsiaTheme="minorEastAsia"/>
          <w:i/>
          <w:sz w:val="22"/>
        </w:rPr>
        <w:t>For the k value in periodic-based partial sensing for resource (re)selection</w:t>
      </w:r>
      <w:r>
        <w:rPr>
          <w:rFonts w:eastAsiaTheme="minorEastAsia"/>
          <w:i/>
          <w:sz w:val="22"/>
        </w:rPr>
        <w:t>, support either option.</w:t>
      </w:r>
    </w:p>
    <w:p w14:paraId="263BCD30" w14:textId="138BD559" w:rsidR="0097403A" w:rsidRPr="00FE786F" w:rsidRDefault="0097403A" w:rsidP="00FE786F">
      <w:pPr>
        <w:numPr>
          <w:ilvl w:val="1"/>
          <w:numId w:val="23"/>
        </w:numPr>
        <w:spacing w:beforeLines="50" w:before="120" w:afterLines="50" w:after="120"/>
        <w:jc w:val="both"/>
        <w:rPr>
          <w:rFonts w:eastAsiaTheme="minorEastAsia"/>
          <w:i/>
          <w:sz w:val="22"/>
          <w:lang w:val="en-US"/>
        </w:rPr>
      </w:pPr>
      <w:r w:rsidRPr="00FE786F">
        <w:rPr>
          <w:rFonts w:eastAsiaTheme="minorEastAsia"/>
          <w:i/>
          <w:sz w:val="22"/>
          <w:lang w:val="en-US"/>
        </w:rPr>
        <w:t xml:space="preserve">Option 1: k value is (pre-)configured per </w:t>
      </w:r>
      <w:r w:rsidR="00FE786F" w:rsidRPr="00FE786F">
        <w:rPr>
          <w:rFonts w:eastAsiaTheme="minorEastAsia"/>
          <w:i/>
          <w:sz w:val="22"/>
          <w:lang w:val="en-US"/>
        </w:rPr>
        <w:t>P</w:t>
      </w:r>
      <w:r w:rsidR="00FE786F" w:rsidRPr="00FE786F">
        <w:rPr>
          <w:rFonts w:eastAsiaTheme="minorEastAsia"/>
          <w:i/>
          <w:sz w:val="22"/>
          <w:vertAlign w:val="subscript"/>
          <w:lang w:val="en-US"/>
        </w:rPr>
        <w:t>reserve</w:t>
      </w:r>
      <w:r w:rsidRPr="00FE786F">
        <w:rPr>
          <w:rFonts w:eastAsiaTheme="minorEastAsia"/>
          <w:i/>
          <w:sz w:val="22"/>
          <w:lang w:val="en-US"/>
        </w:rPr>
        <w:t>. The (pre-)configuration shall include the last periodic sensing occasion prior to the most recent one</w:t>
      </w:r>
      <w:r w:rsidR="00524196">
        <w:rPr>
          <w:rFonts w:eastAsiaTheme="minorEastAsia"/>
          <w:i/>
          <w:sz w:val="22"/>
          <w:lang w:val="en-US"/>
        </w:rPr>
        <w:t>.</w:t>
      </w:r>
    </w:p>
    <w:p w14:paraId="5F3B7FB4" w14:textId="1E2B4FB8" w:rsidR="0097403A" w:rsidRPr="00FE786F" w:rsidRDefault="0097403A" w:rsidP="00FE786F">
      <w:pPr>
        <w:numPr>
          <w:ilvl w:val="1"/>
          <w:numId w:val="23"/>
        </w:numPr>
        <w:spacing w:beforeLines="50" w:before="120" w:afterLines="50" w:after="120"/>
        <w:jc w:val="both"/>
        <w:rPr>
          <w:rFonts w:eastAsiaTheme="minorEastAsia"/>
          <w:i/>
          <w:sz w:val="22"/>
          <w:lang w:val="en-US"/>
        </w:rPr>
      </w:pPr>
      <w:r w:rsidRPr="00FE786F">
        <w:rPr>
          <w:rFonts w:eastAsiaTheme="minorEastAsia"/>
          <w:i/>
          <w:sz w:val="22"/>
          <w:lang w:val="en-US"/>
        </w:rPr>
        <w:t>Option 2: (Pre-)configuration can provide a parameter with “enabled”. If enabled, the additional k value corresponds to the last periodic sensing occasion prior to the most recent one</w:t>
      </w:r>
      <w:r w:rsidR="00524196">
        <w:rPr>
          <w:rFonts w:eastAsiaTheme="minorEastAsia"/>
          <w:i/>
          <w:sz w:val="22"/>
          <w:lang w:val="en-US"/>
        </w:rPr>
        <w:t>.</w:t>
      </w:r>
    </w:p>
    <w:p w14:paraId="0F66A148" w14:textId="1943747E" w:rsidR="006A5ECC" w:rsidRDefault="006A5ECC" w:rsidP="006A5ECC">
      <w:pPr>
        <w:spacing w:beforeLines="50" w:before="120" w:afterLines="50" w:after="120"/>
        <w:jc w:val="center"/>
        <w:rPr>
          <w:rFonts w:eastAsiaTheme="minorEastAsia"/>
          <w:iCs/>
          <w:sz w:val="22"/>
          <w:lang w:val="en-US"/>
        </w:rPr>
      </w:pPr>
      <w:r w:rsidRPr="006A5ECC">
        <w:rPr>
          <w:noProof/>
          <w:lang w:val="en-US"/>
        </w:rPr>
        <w:drawing>
          <wp:inline distT="0" distB="0" distL="0" distR="0" wp14:anchorId="78F4370F" wp14:editId="275CC93F">
            <wp:extent cx="6332220" cy="139732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397326"/>
                    </a:xfrm>
                    <a:prstGeom prst="rect">
                      <a:avLst/>
                    </a:prstGeom>
                    <a:noFill/>
                    <a:ln>
                      <a:noFill/>
                    </a:ln>
                  </pic:spPr>
                </pic:pic>
              </a:graphicData>
            </a:graphic>
          </wp:inline>
        </w:drawing>
      </w:r>
    </w:p>
    <w:p w14:paraId="4BD8CCE1" w14:textId="1741B871" w:rsidR="006A5ECC" w:rsidRDefault="006A5ECC" w:rsidP="006A5ECC">
      <w:pPr>
        <w:spacing w:beforeLines="50" w:before="120" w:afterLines="50" w:after="120"/>
        <w:jc w:val="center"/>
        <w:rPr>
          <w:rFonts w:eastAsiaTheme="minorEastAsia"/>
          <w:iCs/>
          <w:sz w:val="22"/>
          <w:lang w:val="en-US"/>
        </w:rPr>
      </w:pPr>
      <w:r>
        <w:rPr>
          <w:rFonts w:eastAsiaTheme="minorEastAsia"/>
          <w:iCs/>
          <w:sz w:val="22"/>
          <w:lang w:val="en-US"/>
        </w:rPr>
        <w:t>Fig. 1: Issue on k value for the most recent sensing occasion</w:t>
      </w:r>
    </w:p>
    <w:p w14:paraId="20556ADD" w14:textId="77777777" w:rsidR="006A5ECC" w:rsidRDefault="006A5ECC" w:rsidP="000F2A90">
      <w:pPr>
        <w:spacing w:beforeLines="50" w:before="120" w:afterLines="50" w:after="120"/>
        <w:jc w:val="both"/>
        <w:rPr>
          <w:rFonts w:eastAsiaTheme="minorEastAsia"/>
          <w:iCs/>
          <w:sz w:val="22"/>
          <w:lang w:val="en-US"/>
        </w:rPr>
      </w:pPr>
    </w:p>
    <w:p w14:paraId="219ACAAF" w14:textId="4B9B53F1"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Contiguous</w:t>
      </w:r>
      <w:r>
        <w:rPr>
          <w:rFonts w:ascii="Arial" w:eastAsiaTheme="minorEastAsia" w:hAnsi="Arial" w:hint="eastAsia"/>
          <w:b/>
          <w:kern w:val="28"/>
          <w:sz w:val="22"/>
          <w:szCs w:val="22"/>
          <w:lang w:val="en-US"/>
        </w:rPr>
        <w:t xml:space="preserve"> partial sensing</w:t>
      </w:r>
      <w:r>
        <w:rPr>
          <w:rFonts w:ascii="Arial" w:eastAsiaTheme="minorEastAsia" w:hAnsi="Arial"/>
          <w:b/>
          <w:kern w:val="28"/>
          <w:sz w:val="22"/>
          <w:szCs w:val="22"/>
          <w:lang w:val="en-US"/>
        </w:rPr>
        <w:t xml:space="preserve"> (CPS)</w:t>
      </w:r>
    </w:p>
    <w:p w14:paraId="309B5F31" w14:textId="7CC93F29" w:rsidR="007D0C8A" w:rsidRDefault="007D0C8A" w:rsidP="007D0C8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Resource pool where periodic reservation is disabled</w:t>
      </w:r>
    </w:p>
    <w:tbl>
      <w:tblPr>
        <w:tblStyle w:val="afc"/>
        <w:tblW w:w="0" w:type="auto"/>
        <w:tblLook w:val="04A0" w:firstRow="1" w:lastRow="0" w:firstColumn="1" w:lastColumn="0" w:noHBand="0" w:noVBand="1"/>
      </w:tblPr>
      <w:tblGrid>
        <w:gridCol w:w="9962"/>
      </w:tblGrid>
      <w:tr w:rsidR="00D244AE" w:rsidRPr="00D244AE" w14:paraId="4C0680EC" w14:textId="77777777" w:rsidTr="00D244AE">
        <w:tc>
          <w:tcPr>
            <w:tcW w:w="9962" w:type="dxa"/>
          </w:tcPr>
          <w:p w14:paraId="1BC1C1CC" w14:textId="77777777" w:rsidR="00D244AE" w:rsidRPr="00D244AE" w:rsidRDefault="00D244AE" w:rsidP="00D244AE">
            <w:pPr>
              <w:spacing w:after="0"/>
              <w:jc w:val="both"/>
              <w:rPr>
                <w:rFonts w:ascii="Times" w:eastAsia="Batang" w:hAnsi="Times" w:cs="Times"/>
                <w:b/>
                <w:bCs/>
                <w:sz w:val="16"/>
                <w:highlight w:val="green"/>
                <w:lang w:eastAsia="en-US"/>
              </w:rPr>
            </w:pPr>
            <w:r w:rsidRPr="00D244AE">
              <w:rPr>
                <w:rFonts w:ascii="Times" w:eastAsia="Batang" w:hAnsi="Times" w:cs="Times"/>
                <w:b/>
                <w:bCs/>
                <w:color w:val="000000"/>
                <w:sz w:val="16"/>
                <w:highlight w:val="green"/>
                <w:shd w:val="clear" w:color="auto" w:fill="FFFF00"/>
                <w:lang w:eastAsia="en-US"/>
              </w:rPr>
              <w:t>Agreement</w:t>
            </w:r>
          </w:p>
          <w:p w14:paraId="733481FA" w14:textId="77777777" w:rsidR="00D244AE" w:rsidRPr="00D244AE" w:rsidRDefault="00D244AE" w:rsidP="00D244AE">
            <w:pPr>
              <w:spacing w:after="0"/>
              <w:jc w:val="both"/>
              <w:rPr>
                <w:rFonts w:ascii="Times" w:eastAsia="Batang" w:hAnsi="Times" w:cs="Times"/>
                <w:sz w:val="16"/>
                <w:szCs w:val="22"/>
                <w:lang w:val="en-US" w:eastAsia="en-US"/>
              </w:rPr>
            </w:pPr>
            <w:r w:rsidRPr="00D244AE">
              <w:rPr>
                <w:rFonts w:ascii="Times" w:eastAsia="Batang" w:hAnsi="Times" w:cs="Times"/>
                <w:bCs/>
                <w:sz w:val="16"/>
                <w:lang w:eastAsia="en-US"/>
              </w:rPr>
              <w:t>When UE performs only contiguous partial sensing (CPS) in a mode 2 Tx pool with periodic reservation for another TB (</w:t>
            </w:r>
            <w:r w:rsidRPr="00D244AE">
              <w:rPr>
                <w:rFonts w:ascii="Times" w:eastAsia="Batang" w:hAnsi="Times" w:cs="Times"/>
                <w:bCs/>
                <w:i/>
                <w:iCs/>
                <w:sz w:val="16"/>
                <w:lang w:eastAsia="en-US"/>
              </w:rPr>
              <w:t>sl-MultiReserveResource</w:t>
            </w:r>
            <w:r w:rsidRPr="00D244AE">
              <w:rPr>
                <w:rFonts w:ascii="Times" w:eastAsia="Batang" w:hAnsi="Times" w:cs="Times"/>
                <w:bCs/>
                <w:sz w:val="16"/>
                <w:lang w:eastAsia="en-US"/>
              </w:rPr>
              <w:t>) disabled, and a resource (re)selection is triggered in slot n,</w:t>
            </w:r>
          </w:p>
          <w:p w14:paraId="406B4FFA" w14:textId="77777777" w:rsidR="00D244AE" w:rsidRPr="00D244AE" w:rsidRDefault="00D244AE" w:rsidP="00D244AE">
            <w:pPr>
              <w:numPr>
                <w:ilvl w:val="0"/>
                <w:numId w:val="39"/>
              </w:numPr>
              <w:spacing w:after="0"/>
              <w:jc w:val="both"/>
              <w:rPr>
                <w:rFonts w:ascii="Times" w:eastAsia="Times New Roman" w:hAnsi="Times" w:cs="Times"/>
                <w:sz w:val="16"/>
                <w:szCs w:val="22"/>
                <w:lang w:eastAsia="en-US"/>
              </w:rPr>
            </w:pPr>
            <w:r w:rsidRPr="00D244AE">
              <w:rPr>
                <w:rFonts w:ascii="Times" w:eastAsia="Times New Roman" w:hAnsi="Times" w:cs="Times"/>
                <w:bCs/>
                <w:sz w:val="16"/>
                <w:lang w:eastAsia="en-US"/>
              </w:rPr>
              <w:lastRenderedPageBreak/>
              <w:t>The resource selection window (RSW) is [</w:t>
            </w:r>
            <w:r w:rsidRPr="00D244AE">
              <w:rPr>
                <w:rFonts w:ascii="Times" w:eastAsia="Times New Roman" w:hAnsi="Times" w:cs="Times"/>
                <w:i/>
                <w:iCs/>
                <w:sz w:val="16"/>
                <w:lang w:eastAsia="en-US"/>
              </w:rPr>
              <w:t>n+T</w:t>
            </w:r>
            <w:r w:rsidRPr="00D244AE">
              <w:rPr>
                <w:rFonts w:ascii="Times" w:eastAsia="Times New Roman" w:hAnsi="Times" w:cs="Times"/>
                <w:i/>
                <w:iCs/>
                <w:sz w:val="16"/>
                <w:vertAlign w:val="subscript"/>
                <w:lang w:eastAsia="en-US"/>
              </w:rPr>
              <w:t>1</w:t>
            </w:r>
            <w:r w:rsidRPr="00D244AE">
              <w:rPr>
                <w:rFonts w:ascii="Times" w:eastAsia="Times New Roman" w:hAnsi="Times" w:cs="Times"/>
                <w:bCs/>
                <w:sz w:val="16"/>
                <w:lang w:eastAsia="en-US"/>
              </w:rPr>
              <w:t>,</w:t>
            </w:r>
            <w:r w:rsidRPr="00D244AE">
              <w:rPr>
                <w:rFonts w:ascii="Times" w:eastAsia="Times New Roman" w:hAnsi="Times" w:cs="Times"/>
                <w:sz w:val="16"/>
                <w:lang w:eastAsia="en-US"/>
              </w:rPr>
              <w:t> </w:t>
            </w:r>
            <w:r w:rsidRPr="00D244AE">
              <w:rPr>
                <w:rFonts w:ascii="Times" w:eastAsia="Times New Roman" w:hAnsi="Times" w:cs="Times"/>
                <w:i/>
                <w:iCs/>
                <w:sz w:val="16"/>
                <w:lang w:eastAsia="en-US"/>
              </w:rPr>
              <w:t>n+T</w:t>
            </w:r>
            <w:r w:rsidRPr="00D244AE">
              <w:rPr>
                <w:rFonts w:ascii="Times" w:eastAsia="Times New Roman" w:hAnsi="Times" w:cs="Times"/>
                <w:i/>
                <w:iCs/>
                <w:sz w:val="16"/>
                <w:vertAlign w:val="subscript"/>
                <w:lang w:eastAsia="en-US"/>
              </w:rPr>
              <w:t>2</w:t>
            </w:r>
            <w:r w:rsidRPr="00D244AE">
              <w:rPr>
                <w:rFonts w:ascii="Times" w:eastAsia="Times New Roman" w:hAnsi="Times" w:cs="Times"/>
                <w:bCs/>
                <w:sz w:val="16"/>
                <w:lang w:eastAsia="en-US"/>
              </w:rPr>
              <w:t>] where</w:t>
            </w:r>
            <w:r w:rsidRPr="00D244AE">
              <w:rPr>
                <w:rFonts w:ascii="Times" w:eastAsia="Times New Roman" w:hAnsi="Times" w:cs="Times"/>
                <w:sz w:val="16"/>
                <w:lang w:eastAsia="en-US"/>
              </w:rPr>
              <w:t> </w:t>
            </w:r>
            <w:r w:rsidRPr="00D244AE">
              <w:rPr>
                <w:rFonts w:ascii="Times" w:eastAsia="Times New Roman" w:hAnsi="Times" w:cs="Times"/>
                <w:i/>
                <w:iCs/>
                <w:sz w:val="16"/>
                <w:lang w:eastAsia="en-US"/>
              </w:rPr>
              <w:t>T</w:t>
            </w:r>
            <w:r w:rsidRPr="00D244AE">
              <w:rPr>
                <w:rFonts w:ascii="Times" w:eastAsia="Times New Roman" w:hAnsi="Times" w:cs="Times"/>
                <w:i/>
                <w:iCs/>
                <w:sz w:val="16"/>
                <w:vertAlign w:val="subscript"/>
                <w:lang w:eastAsia="en-US"/>
              </w:rPr>
              <w:t>2</w:t>
            </w:r>
            <w:r w:rsidRPr="00D244AE">
              <w:rPr>
                <w:rFonts w:ascii="Times" w:eastAsia="Times New Roman" w:hAnsi="Times" w:cs="Times"/>
                <w:sz w:val="16"/>
                <w:lang w:eastAsia="en-US"/>
              </w:rPr>
              <w:t> </w:t>
            </w:r>
            <w:r w:rsidRPr="00D244AE">
              <w:rPr>
                <w:rFonts w:ascii="Times" w:eastAsia="Times New Roman" w:hAnsi="Times" w:cs="Times"/>
                <w:bCs/>
                <w:sz w:val="16"/>
                <w:lang w:eastAsia="en-US"/>
              </w:rPr>
              <w:t>is defined based on step 1) of Rel-16 TS 38.214 Sec. 8.1.4</w:t>
            </w:r>
          </w:p>
          <w:p w14:paraId="6FE802E8" w14:textId="77777777" w:rsidR="00D244AE" w:rsidRPr="00D244AE" w:rsidRDefault="00D244AE" w:rsidP="00D244AE">
            <w:pPr>
              <w:numPr>
                <w:ilvl w:val="1"/>
                <w:numId w:val="39"/>
              </w:numPr>
              <w:spacing w:after="0"/>
              <w:jc w:val="both"/>
              <w:rPr>
                <w:rFonts w:ascii="Times" w:eastAsia="Malgun Gothic" w:hAnsi="Times" w:cs="Times"/>
                <w:sz w:val="16"/>
                <w:lang w:eastAsia="en-US"/>
              </w:rPr>
            </w:pPr>
            <w:r w:rsidRPr="00D244AE">
              <w:rPr>
                <w:rFonts w:ascii="Times" w:eastAsia="Times New Roman" w:hAnsi="Times" w:cs="Times"/>
                <w:sz w:val="16"/>
                <w:lang w:eastAsia="en-US"/>
              </w:rPr>
              <w:t xml:space="preserve">FFS whether the resource selection window </w:t>
            </w:r>
            <w:r w:rsidRPr="00D244AE">
              <w:rPr>
                <w:rFonts w:ascii="Times" w:eastAsia="Times New Roman" w:hAnsi="Times" w:cs="Times"/>
                <w:bCs/>
                <w:sz w:val="16"/>
                <w:lang w:eastAsia="en-US"/>
              </w:rPr>
              <w:t>[</w:t>
            </w:r>
            <w:r w:rsidRPr="00D244AE">
              <w:rPr>
                <w:rFonts w:ascii="Times" w:eastAsia="Times New Roman" w:hAnsi="Times" w:cs="Times"/>
                <w:i/>
                <w:iCs/>
                <w:sz w:val="16"/>
                <w:lang w:eastAsia="en-US"/>
              </w:rPr>
              <w:t>n+T</w:t>
            </w:r>
            <w:r w:rsidRPr="00D244AE">
              <w:rPr>
                <w:rFonts w:ascii="Times" w:eastAsia="Times New Roman" w:hAnsi="Times" w:cs="Times"/>
                <w:i/>
                <w:iCs/>
                <w:sz w:val="16"/>
                <w:vertAlign w:val="subscript"/>
                <w:lang w:eastAsia="en-US"/>
              </w:rPr>
              <w:t>1</w:t>
            </w:r>
            <w:r w:rsidRPr="00D244AE">
              <w:rPr>
                <w:rFonts w:ascii="Times" w:eastAsia="Times New Roman" w:hAnsi="Times" w:cs="Times"/>
                <w:bCs/>
                <w:sz w:val="16"/>
                <w:lang w:eastAsia="en-US"/>
              </w:rPr>
              <w:t>,</w:t>
            </w:r>
            <w:r w:rsidRPr="00D244AE">
              <w:rPr>
                <w:rFonts w:ascii="Times" w:eastAsia="Times New Roman" w:hAnsi="Times" w:cs="Times"/>
                <w:sz w:val="16"/>
                <w:lang w:eastAsia="en-US"/>
              </w:rPr>
              <w:t> </w:t>
            </w:r>
            <w:r w:rsidRPr="00D244AE">
              <w:rPr>
                <w:rFonts w:ascii="Times" w:eastAsia="Times New Roman" w:hAnsi="Times" w:cs="Times"/>
                <w:i/>
                <w:iCs/>
                <w:sz w:val="16"/>
                <w:lang w:eastAsia="en-US"/>
              </w:rPr>
              <w:t>n+T</w:t>
            </w:r>
            <w:r w:rsidRPr="00D244AE">
              <w:rPr>
                <w:rFonts w:ascii="Times" w:eastAsia="Times New Roman" w:hAnsi="Times" w:cs="Times"/>
                <w:i/>
                <w:iCs/>
                <w:sz w:val="16"/>
                <w:vertAlign w:val="subscript"/>
                <w:lang w:eastAsia="en-US"/>
              </w:rPr>
              <w:t>2</w:t>
            </w:r>
            <w:r w:rsidRPr="00D244AE">
              <w:rPr>
                <w:rFonts w:ascii="Times" w:eastAsia="Times New Roman" w:hAnsi="Times" w:cs="Times"/>
                <w:bCs/>
                <w:sz w:val="16"/>
                <w:lang w:eastAsia="en-US"/>
              </w:rPr>
              <w:t>]</w:t>
            </w:r>
            <w:r w:rsidRPr="00D244AE">
              <w:rPr>
                <w:rFonts w:ascii="Times" w:eastAsia="Times New Roman" w:hAnsi="Times" w:cs="Times"/>
                <w:sz w:val="16"/>
                <w:lang w:eastAsia="en-US"/>
              </w:rPr>
              <w:t xml:space="preserve"> should be confined within a set of periodic set of resources and its relationship with SL-DRX</w:t>
            </w:r>
          </w:p>
          <w:p w14:paraId="32C47D5C" w14:textId="77777777" w:rsidR="00D244AE" w:rsidRPr="00D244AE" w:rsidRDefault="00D244AE" w:rsidP="00D244AE">
            <w:pPr>
              <w:numPr>
                <w:ilvl w:val="0"/>
                <w:numId w:val="39"/>
              </w:numPr>
              <w:spacing w:after="0"/>
              <w:jc w:val="both"/>
              <w:rPr>
                <w:rFonts w:ascii="Times" w:eastAsia="Times New Roman" w:hAnsi="Times" w:cs="Times"/>
                <w:sz w:val="16"/>
                <w:szCs w:val="22"/>
                <w:lang w:eastAsia="en-US"/>
              </w:rPr>
            </w:pPr>
            <w:r w:rsidRPr="00D244AE">
              <w:rPr>
                <w:rFonts w:ascii="Times" w:eastAsia="Times New Roman" w:hAnsi="Times" w:cs="Times"/>
                <w:bCs/>
                <w:sz w:val="16"/>
                <w:lang w:eastAsia="en-US"/>
              </w:rPr>
              <w:t>On the sensing window [</w:t>
            </w:r>
            <w:r w:rsidRPr="00D244AE">
              <w:rPr>
                <w:rFonts w:ascii="Times" w:eastAsia="Times New Roman" w:hAnsi="Times" w:cs="Times"/>
                <w:i/>
                <w:iCs/>
                <w:sz w:val="16"/>
                <w:lang w:eastAsia="en-US"/>
              </w:rPr>
              <w:t>n+T</w:t>
            </w:r>
            <w:r w:rsidRPr="00D244AE">
              <w:rPr>
                <w:rFonts w:ascii="Times" w:eastAsia="Times New Roman" w:hAnsi="Times" w:cs="Times"/>
                <w:i/>
                <w:iCs/>
                <w:sz w:val="16"/>
                <w:vertAlign w:val="subscript"/>
                <w:lang w:eastAsia="en-US"/>
              </w:rPr>
              <w:t>A</w:t>
            </w:r>
            <w:r w:rsidRPr="00D244AE">
              <w:rPr>
                <w:rFonts w:ascii="Times" w:eastAsia="Times New Roman" w:hAnsi="Times" w:cs="Times"/>
                <w:bCs/>
                <w:sz w:val="16"/>
                <w:lang w:eastAsia="en-US"/>
              </w:rPr>
              <w:t>,</w:t>
            </w:r>
            <w:r w:rsidRPr="00D244AE">
              <w:rPr>
                <w:rFonts w:ascii="Times" w:eastAsia="Times New Roman" w:hAnsi="Times" w:cs="Times"/>
                <w:sz w:val="16"/>
                <w:lang w:eastAsia="en-US"/>
              </w:rPr>
              <w:t> </w:t>
            </w:r>
            <w:r w:rsidRPr="00D244AE">
              <w:rPr>
                <w:rFonts w:ascii="Times" w:eastAsia="Times New Roman" w:hAnsi="Times" w:cs="Times"/>
                <w:i/>
                <w:iCs/>
                <w:sz w:val="16"/>
                <w:lang w:eastAsia="en-US"/>
              </w:rPr>
              <w:t>n+T</w:t>
            </w:r>
            <w:r w:rsidRPr="00D244AE">
              <w:rPr>
                <w:rFonts w:ascii="Times" w:eastAsia="Times New Roman" w:hAnsi="Times" w:cs="Times"/>
                <w:i/>
                <w:iCs/>
                <w:sz w:val="16"/>
                <w:vertAlign w:val="subscript"/>
                <w:lang w:eastAsia="en-US"/>
              </w:rPr>
              <w:t>B</w:t>
            </w:r>
            <w:r w:rsidRPr="00D244AE">
              <w:rPr>
                <w:rFonts w:ascii="Times" w:eastAsia="Times New Roman" w:hAnsi="Times" w:cs="Times"/>
                <w:bCs/>
                <w:sz w:val="16"/>
                <w:lang w:eastAsia="en-US"/>
              </w:rPr>
              <w:t>] for CPS,</w:t>
            </w:r>
          </w:p>
          <w:p w14:paraId="370A0EA9" w14:textId="77777777" w:rsidR="00D244AE" w:rsidRPr="00D244AE" w:rsidRDefault="00D244AE" w:rsidP="00D244AE">
            <w:pPr>
              <w:numPr>
                <w:ilvl w:val="1"/>
                <w:numId w:val="40"/>
              </w:numPr>
              <w:spacing w:after="0"/>
              <w:jc w:val="both"/>
              <w:rPr>
                <w:rFonts w:ascii="Times" w:eastAsia="Times New Roman" w:hAnsi="Times" w:cs="Times"/>
                <w:sz w:val="16"/>
                <w:szCs w:val="22"/>
                <w:lang w:eastAsia="en-US"/>
              </w:rPr>
            </w:pPr>
            <w:r w:rsidRPr="00D244AE">
              <w:rPr>
                <w:rFonts w:ascii="Times" w:eastAsia="Times New Roman" w:hAnsi="Times" w:cs="Times"/>
                <w:sz w:val="16"/>
                <w:lang w:eastAsia="en-US"/>
              </w:rPr>
              <w:t>Details of T</w:t>
            </w:r>
            <w:r w:rsidRPr="00D244AE">
              <w:rPr>
                <w:rFonts w:ascii="Times" w:eastAsia="Times New Roman" w:hAnsi="Times" w:cs="Times"/>
                <w:sz w:val="16"/>
                <w:vertAlign w:val="subscript"/>
                <w:lang w:eastAsia="en-US"/>
              </w:rPr>
              <w:t>A</w:t>
            </w:r>
            <w:r w:rsidRPr="00D244AE">
              <w:rPr>
                <w:rFonts w:ascii="Times" w:eastAsia="Times New Roman" w:hAnsi="Times" w:cs="Times"/>
                <w:sz w:val="16"/>
                <w:lang w:eastAsia="en-US"/>
              </w:rPr>
              <w:t> and T</w:t>
            </w:r>
            <w:r w:rsidRPr="00D244AE">
              <w:rPr>
                <w:rFonts w:ascii="Times" w:eastAsia="Times New Roman" w:hAnsi="Times" w:cs="Times"/>
                <w:sz w:val="16"/>
                <w:vertAlign w:val="subscript"/>
                <w:lang w:eastAsia="en-US"/>
              </w:rPr>
              <w:t>B</w:t>
            </w:r>
            <w:r w:rsidRPr="00D244AE">
              <w:rPr>
                <w:rFonts w:ascii="Times" w:eastAsia="Times New Roman" w:hAnsi="Times" w:cs="Times"/>
                <w:sz w:val="16"/>
                <w:lang w:eastAsia="en-US"/>
              </w:rPr>
              <w:t> values based on the agreements from previous RAN1 meetings</w:t>
            </w:r>
          </w:p>
          <w:p w14:paraId="17E133E0" w14:textId="77777777" w:rsidR="00D244AE" w:rsidRPr="00D244AE" w:rsidRDefault="00D244AE" w:rsidP="00D244AE">
            <w:pPr>
              <w:numPr>
                <w:ilvl w:val="1"/>
                <w:numId w:val="40"/>
              </w:numPr>
              <w:spacing w:after="0"/>
              <w:jc w:val="both"/>
              <w:rPr>
                <w:rFonts w:ascii="Times" w:eastAsia="Times New Roman" w:hAnsi="Times" w:cs="Times"/>
                <w:color w:val="FF0000"/>
                <w:sz w:val="16"/>
                <w:szCs w:val="22"/>
                <w:lang w:eastAsia="en-US"/>
              </w:rPr>
            </w:pPr>
            <w:r w:rsidRPr="00D244AE">
              <w:rPr>
                <w:rFonts w:ascii="Times" w:eastAsia="Times New Roman" w:hAnsi="Times" w:cs="Times"/>
                <w:color w:val="FF0000"/>
                <w:sz w:val="16"/>
                <w:lang w:eastAsia="en-US"/>
              </w:rPr>
              <w:t xml:space="preserve">FFS whether and how to define a minimum CPS window size, including (pre-)configurability and the case when </w:t>
            </w:r>
            <w:r w:rsidRPr="00284D49">
              <w:rPr>
                <w:rFonts w:ascii="Times" w:eastAsia="Times New Roman" w:hAnsi="Times" w:cs="Times"/>
                <w:i/>
                <w:iCs/>
                <w:color w:val="FF0000"/>
                <w:sz w:val="16"/>
                <w:lang w:eastAsia="en-US"/>
              </w:rPr>
              <w:t>T</w:t>
            </w:r>
            <w:r w:rsidRPr="00284D49">
              <w:rPr>
                <w:rFonts w:ascii="Times" w:eastAsia="Times New Roman" w:hAnsi="Times" w:cs="Times"/>
                <w:i/>
                <w:iCs/>
                <w:color w:val="FF0000"/>
                <w:sz w:val="16"/>
                <w:vertAlign w:val="subscript"/>
                <w:lang w:eastAsia="en-US"/>
              </w:rPr>
              <w:t>B</w:t>
            </w:r>
            <w:r w:rsidRPr="00284D49">
              <w:rPr>
                <w:rFonts w:ascii="Times" w:eastAsia="Times New Roman" w:hAnsi="Times" w:cs="Times"/>
                <w:color w:val="FF0000"/>
                <w:sz w:val="16"/>
                <w:lang w:eastAsia="en-US"/>
              </w:rPr>
              <w:t> </w:t>
            </w:r>
            <w:r w:rsidRPr="00284D49">
              <w:rPr>
                <w:rFonts w:ascii="Times" w:eastAsia="Times New Roman" w:hAnsi="Times" w:cs="Times"/>
                <w:bCs/>
                <w:color w:val="FF0000"/>
                <w:sz w:val="16"/>
                <w:lang w:eastAsia="en-US"/>
              </w:rPr>
              <w:t>-</w:t>
            </w:r>
            <w:r w:rsidRPr="00284D49">
              <w:rPr>
                <w:rFonts w:ascii="Times" w:eastAsia="Times New Roman" w:hAnsi="Times" w:cs="Times"/>
                <w:color w:val="FF0000"/>
                <w:sz w:val="16"/>
                <w:lang w:eastAsia="en-US"/>
              </w:rPr>
              <w:t> </w:t>
            </w:r>
            <w:r w:rsidRPr="00284D49">
              <w:rPr>
                <w:rFonts w:ascii="Times" w:eastAsia="Times New Roman" w:hAnsi="Times" w:cs="Times"/>
                <w:i/>
                <w:iCs/>
                <w:color w:val="FF0000"/>
                <w:sz w:val="16"/>
                <w:lang w:eastAsia="en-US"/>
              </w:rPr>
              <w:t>T</w:t>
            </w:r>
            <w:r w:rsidRPr="00284D49">
              <w:rPr>
                <w:rFonts w:ascii="Times" w:eastAsia="Times New Roman" w:hAnsi="Times" w:cs="Times"/>
                <w:i/>
                <w:iCs/>
                <w:color w:val="FF0000"/>
                <w:sz w:val="16"/>
                <w:vertAlign w:val="subscript"/>
                <w:lang w:eastAsia="en-US"/>
              </w:rPr>
              <w:t>A</w:t>
            </w:r>
            <w:r w:rsidRPr="00284D49">
              <w:rPr>
                <w:rFonts w:ascii="Times" w:eastAsia="Times New Roman" w:hAnsi="Times" w:cs="Times"/>
                <w:color w:val="FF0000"/>
                <w:sz w:val="16"/>
                <w:lang w:eastAsia="en-US"/>
              </w:rPr>
              <w:t> </w:t>
            </w:r>
            <w:r w:rsidRPr="00284D49">
              <w:rPr>
                <w:rFonts w:ascii="Times" w:eastAsia="Times New Roman" w:hAnsi="Times" w:cs="Times"/>
                <w:bCs/>
                <w:color w:val="FF0000"/>
                <w:sz w:val="16"/>
                <w:lang w:eastAsia="en-US"/>
              </w:rPr>
              <w:t>is smaller than the minimum CPS window size</w:t>
            </w:r>
          </w:p>
          <w:p w14:paraId="358FE0FB" w14:textId="77777777" w:rsidR="00D244AE" w:rsidRPr="00D244AE" w:rsidRDefault="00D244AE" w:rsidP="00D244AE">
            <w:pPr>
              <w:numPr>
                <w:ilvl w:val="1"/>
                <w:numId w:val="40"/>
              </w:numPr>
              <w:spacing w:after="0"/>
              <w:jc w:val="both"/>
              <w:rPr>
                <w:rFonts w:ascii="Times" w:eastAsia="Times New Roman" w:hAnsi="Times" w:cs="Times"/>
                <w:color w:val="FF0000"/>
                <w:sz w:val="16"/>
                <w:szCs w:val="22"/>
                <w:lang w:eastAsia="en-US"/>
              </w:rPr>
            </w:pPr>
            <w:r w:rsidRPr="00D244AE">
              <w:rPr>
                <w:rFonts w:ascii="Times" w:eastAsia="Times New Roman" w:hAnsi="Times" w:cs="Times"/>
                <w:color w:val="FF0000"/>
                <w:sz w:val="16"/>
                <w:lang w:eastAsia="en-US"/>
              </w:rPr>
              <w:t>FFS whether and how to define a maximum value / upper bound for T</w:t>
            </w:r>
            <w:r w:rsidRPr="00D244AE">
              <w:rPr>
                <w:rFonts w:ascii="Times" w:eastAsia="Times New Roman" w:hAnsi="Times" w:cs="Times"/>
                <w:color w:val="FF0000"/>
                <w:sz w:val="16"/>
                <w:vertAlign w:val="subscript"/>
                <w:lang w:eastAsia="en-US"/>
              </w:rPr>
              <w:t>B</w:t>
            </w:r>
            <w:r w:rsidRPr="00D244AE">
              <w:rPr>
                <w:rFonts w:ascii="Times" w:eastAsia="Times New Roman" w:hAnsi="Times" w:cs="Times"/>
                <w:color w:val="FF0000"/>
                <w:sz w:val="16"/>
                <w:lang w:eastAsia="en-US"/>
              </w:rPr>
              <w:t xml:space="preserve"> with respect at least to </w:t>
            </w:r>
            <w:r w:rsidRPr="00D244AE">
              <w:rPr>
                <w:rFonts w:ascii="Times" w:eastAsia="Times New Roman" w:hAnsi="Times" w:cs="Times"/>
                <w:color w:val="FF0000"/>
                <w:sz w:val="16"/>
              </w:rPr>
              <w:t>the minimum RSW size and the remaining PDB</w:t>
            </w:r>
            <w:r w:rsidRPr="00D244AE">
              <w:rPr>
                <w:rFonts w:ascii="Times" w:eastAsia="Times New Roman" w:hAnsi="Times" w:cs="Times"/>
                <w:color w:val="FF0000"/>
                <w:sz w:val="16"/>
                <w:lang w:eastAsia="en-US"/>
              </w:rPr>
              <w:t>, including (pre-)configurability</w:t>
            </w:r>
          </w:p>
          <w:p w14:paraId="6BB6D765" w14:textId="77777777" w:rsidR="00D244AE" w:rsidRPr="00D244AE" w:rsidRDefault="00D244AE" w:rsidP="00D244AE">
            <w:pPr>
              <w:numPr>
                <w:ilvl w:val="0"/>
                <w:numId w:val="41"/>
              </w:numPr>
              <w:spacing w:after="0"/>
              <w:jc w:val="both"/>
              <w:rPr>
                <w:rFonts w:ascii="Times" w:eastAsia="Times New Roman" w:hAnsi="Times" w:cs="Times"/>
                <w:color w:val="0070C0"/>
                <w:sz w:val="16"/>
                <w:szCs w:val="22"/>
                <w:lang w:eastAsia="en-US"/>
              </w:rPr>
            </w:pPr>
            <w:r w:rsidRPr="00284D49">
              <w:rPr>
                <w:rFonts w:ascii="Times" w:eastAsia="Times New Roman" w:hAnsi="Times" w:cs="Times"/>
                <w:bCs/>
                <w:color w:val="0070C0"/>
                <w:sz w:val="16"/>
                <w:lang w:eastAsia="en-US"/>
              </w:rPr>
              <w:t>FFS how a set of candidate resource (</w:t>
            </w:r>
            <w:r w:rsidRPr="00284D49">
              <w:rPr>
                <w:rFonts w:ascii="Times" w:eastAsia="Times New Roman" w:hAnsi="Times" w:cs="Times"/>
                <w:i/>
                <w:iCs/>
                <w:color w:val="0070C0"/>
                <w:sz w:val="16"/>
                <w:lang w:eastAsia="en-US"/>
              </w:rPr>
              <w:t>S</w:t>
            </w:r>
            <w:r w:rsidRPr="00284D49">
              <w:rPr>
                <w:rFonts w:ascii="Times" w:eastAsia="Times New Roman" w:hAnsi="Times" w:cs="Times"/>
                <w:i/>
                <w:iCs/>
                <w:color w:val="0070C0"/>
                <w:sz w:val="16"/>
                <w:vertAlign w:val="subscript"/>
                <w:lang w:eastAsia="en-US"/>
              </w:rPr>
              <w:t>A</w:t>
            </w:r>
            <w:r w:rsidRPr="00284D49">
              <w:rPr>
                <w:rFonts w:ascii="Times" w:eastAsia="Times New Roman" w:hAnsi="Times" w:cs="Times"/>
                <w:bCs/>
                <w:color w:val="0070C0"/>
                <w:sz w:val="16"/>
                <w:lang w:eastAsia="en-US"/>
              </w:rPr>
              <w:t>) is initialized</w:t>
            </w:r>
            <w:r w:rsidRPr="00284D49">
              <w:rPr>
                <w:rFonts w:ascii="Times" w:eastAsia="Times New Roman" w:hAnsi="Times" w:cs="Times"/>
                <w:color w:val="0070C0"/>
                <w:sz w:val="16"/>
                <w:lang w:eastAsia="en-US"/>
              </w:rPr>
              <w:t> </w:t>
            </w:r>
            <w:r w:rsidRPr="00D244AE">
              <w:rPr>
                <w:rFonts w:ascii="Times" w:eastAsia="Times New Roman" w:hAnsi="Times" w:cs="Times"/>
                <w:color w:val="0070C0"/>
                <w:sz w:val="16"/>
                <w:lang w:eastAsia="en-US"/>
              </w:rPr>
              <w:t>considering candidate single-slot resources, including</w:t>
            </w:r>
          </w:p>
          <w:p w14:paraId="60723234" w14:textId="77777777" w:rsidR="00D244AE" w:rsidRPr="00D244AE" w:rsidRDefault="00D244AE" w:rsidP="00D244AE">
            <w:pPr>
              <w:numPr>
                <w:ilvl w:val="1"/>
                <w:numId w:val="43"/>
              </w:numPr>
              <w:spacing w:after="0"/>
              <w:jc w:val="both"/>
              <w:rPr>
                <w:rFonts w:ascii="Times" w:eastAsia="Times New Roman" w:hAnsi="Times" w:cs="Times"/>
                <w:color w:val="0070C0"/>
                <w:sz w:val="16"/>
                <w:szCs w:val="22"/>
                <w:lang w:eastAsia="en-US"/>
              </w:rPr>
            </w:pPr>
            <w:r w:rsidRPr="00D244AE">
              <w:rPr>
                <w:rFonts w:ascii="Times" w:eastAsia="Times New Roman" w:hAnsi="Times" w:cs="Times"/>
                <w:color w:val="0070C0"/>
                <w:sz w:val="16"/>
                <w:lang w:eastAsia="en-US"/>
              </w:rPr>
              <w:t>Whether and how to define a minimum size for the RSW (e.g., Rel-16 T</w:t>
            </w:r>
            <w:r w:rsidRPr="00D244AE">
              <w:rPr>
                <w:rFonts w:ascii="Times" w:eastAsia="Times New Roman" w:hAnsi="Times" w:cs="Times"/>
                <w:color w:val="0070C0"/>
                <w:sz w:val="16"/>
                <w:vertAlign w:val="subscript"/>
                <w:lang w:eastAsia="en-US"/>
              </w:rPr>
              <w:t>2min</w:t>
            </w:r>
            <w:r w:rsidRPr="00D244AE">
              <w:rPr>
                <w:rFonts w:ascii="Times" w:eastAsia="Times New Roman" w:hAnsi="Times" w:cs="Times"/>
                <w:color w:val="0070C0"/>
                <w:sz w:val="16"/>
                <w:lang w:eastAsia="en-US"/>
              </w:rPr>
              <w:t>), including (pre-)configurability</w:t>
            </w:r>
          </w:p>
          <w:p w14:paraId="17FCE01E" w14:textId="77777777" w:rsidR="00D244AE" w:rsidRPr="00D244AE" w:rsidRDefault="00D244AE" w:rsidP="00D244AE">
            <w:pPr>
              <w:numPr>
                <w:ilvl w:val="1"/>
                <w:numId w:val="43"/>
              </w:numPr>
              <w:spacing w:after="0"/>
              <w:jc w:val="both"/>
              <w:rPr>
                <w:rFonts w:ascii="Times" w:eastAsia="Times New Roman" w:hAnsi="Times" w:cs="Times"/>
                <w:color w:val="0070C0"/>
                <w:sz w:val="16"/>
                <w:szCs w:val="22"/>
                <w:lang w:eastAsia="en-US"/>
              </w:rPr>
            </w:pPr>
            <w:r w:rsidRPr="00D244AE">
              <w:rPr>
                <w:rFonts w:ascii="Times" w:eastAsia="Times New Roman" w:hAnsi="Times" w:cs="Times"/>
                <w:color w:val="0070C0"/>
                <w:sz w:val="16"/>
                <w:lang w:eastAsia="en-US"/>
              </w:rPr>
              <w:t xml:space="preserve">Whether the set </w:t>
            </w:r>
            <w:r w:rsidRPr="00284D49">
              <w:rPr>
                <w:rFonts w:ascii="Times" w:eastAsia="Times New Roman" w:hAnsi="Times" w:cs="Times"/>
                <w:i/>
                <w:iCs/>
                <w:color w:val="0070C0"/>
                <w:sz w:val="16"/>
                <w:lang w:eastAsia="en-US"/>
              </w:rPr>
              <w:t>S</w:t>
            </w:r>
            <w:r w:rsidRPr="00284D49">
              <w:rPr>
                <w:rFonts w:ascii="Times" w:eastAsia="Times New Roman" w:hAnsi="Times" w:cs="Times"/>
                <w:i/>
                <w:iCs/>
                <w:color w:val="0070C0"/>
                <w:sz w:val="16"/>
                <w:vertAlign w:val="subscript"/>
                <w:lang w:eastAsia="en-US"/>
              </w:rPr>
              <w:t>A</w:t>
            </w:r>
            <w:r w:rsidRPr="00D244AE">
              <w:rPr>
                <w:rFonts w:ascii="Times" w:eastAsia="Times New Roman" w:hAnsi="Times" w:cs="Times"/>
                <w:color w:val="0070C0"/>
                <w:sz w:val="16"/>
                <w:lang w:eastAsia="en-US"/>
              </w:rPr>
              <w:t xml:space="preserve"> is confined within a set of Y candidate slots within the RSW</w:t>
            </w:r>
          </w:p>
          <w:p w14:paraId="5B2E8F9A" w14:textId="77777777" w:rsidR="00D244AE" w:rsidRPr="00D244AE" w:rsidRDefault="00D244AE" w:rsidP="00D244AE">
            <w:pPr>
              <w:numPr>
                <w:ilvl w:val="0"/>
                <w:numId w:val="42"/>
              </w:numPr>
              <w:spacing w:after="0"/>
              <w:jc w:val="both"/>
              <w:rPr>
                <w:rFonts w:ascii="Times" w:eastAsia="Times New Roman" w:hAnsi="Times" w:cs="Times"/>
                <w:sz w:val="16"/>
                <w:szCs w:val="22"/>
                <w:lang w:eastAsia="en-US"/>
              </w:rPr>
            </w:pPr>
            <w:r w:rsidRPr="00D244AE">
              <w:rPr>
                <w:rFonts w:ascii="Times" w:eastAsia="Times New Roman" w:hAnsi="Times" w:cs="Times"/>
                <w:bCs/>
                <w:sz w:val="16"/>
                <w:lang w:eastAsia="en-US"/>
              </w:rPr>
              <w:t>UE performs resource exclusion from the set</w:t>
            </w:r>
            <w:r w:rsidRPr="00D244AE">
              <w:rPr>
                <w:rFonts w:ascii="Times" w:eastAsia="Times New Roman" w:hAnsi="Times" w:cs="Times"/>
                <w:sz w:val="16"/>
                <w:lang w:eastAsia="en-US"/>
              </w:rPr>
              <w:t> </w:t>
            </w:r>
            <w:r w:rsidRPr="00D244AE">
              <w:rPr>
                <w:rFonts w:ascii="Times" w:eastAsia="Times New Roman" w:hAnsi="Times" w:cs="Times"/>
                <w:i/>
                <w:iCs/>
                <w:sz w:val="16"/>
                <w:lang w:eastAsia="en-US"/>
              </w:rPr>
              <w:t>S</w:t>
            </w:r>
            <w:r w:rsidRPr="00D244AE">
              <w:rPr>
                <w:rFonts w:ascii="Times" w:eastAsia="Times New Roman" w:hAnsi="Times" w:cs="Times"/>
                <w:i/>
                <w:iCs/>
                <w:sz w:val="16"/>
                <w:vertAlign w:val="subscript"/>
                <w:lang w:eastAsia="en-US"/>
              </w:rPr>
              <w:t>A</w:t>
            </w:r>
            <w:r w:rsidRPr="00D244AE">
              <w:rPr>
                <w:rFonts w:ascii="Times" w:eastAsia="Times New Roman" w:hAnsi="Times" w:cs="Times"/>
                <w:sz w:val="16"/>
                <w:lang w:eastAsia="en-US"/>
              </w:rPr>
              <w:t> </w:t>
            </w:r>
            <w:r w:rsidRPr="00D244AE">
              <w:rPr>
                <w:rFonts w:ascii="Times" w:eastAsia="Times New Roman" w:hAnsi="Times" w:cs="Times"/>
                <w:bCs/>
                <w:sz w:val="16"/>
                <w:lang w:eastAsia="en-US"/>
              </w:rPr>
              <w:t>based on at least all available sensing results and based on step 6) and 7) of Rel-16 TS 38.214 Sec. 8.1.4</w:t>
            </w:r>
          </w:p>
          <w:p w14:paraId="2447E355" w14:textId="77777777" w:rsidR="00D244AE" w:rsidRPr="00D244AE" w:rsidRDefault="00D244AE" w:rsidP="00D244AE">
            <w:pPr>
              <w:numPr>
                <w:ilvl w:val="0"/>
                <w:numId w:val="42"/>
              </w:numPr>
              <w:spacing w:after="0"/>
              <w:jc w:val="both"/>
              <w:rPr>
                <w:rFonts w:ascii="Times" w:eastAsia="Times New Roman" w:hAnsi="Times" w:cs="Times"/>
                <w:sz w:val="16"/>
                <w:szCs w:val="22"/>
                <w:lang w:eastAsia="en-US"/>
              </w:rPr>
            </w:pPr>
            <w:r w:rsidRPr="00D244AE">
              <w:rPr>
                <w:rFonts w:ascii="Times" w:eastAsia="Times New Roman" w:hAnsi="Times" w:cs="Times"/>
                <w:bCs/>
                <w:sz w:val="16"/>
                <w:lang w:eastAsia="en-US"/>
              </w:rPr>
              <w:t>Note, re-evaluation and pre-emption checking in a resource pool with periodic reservation for another TB (</w:t>
            </w:r>
            <w:r w:rsidRPr="00D244AE">
              <w:rPr>
                <w:rFonts w:ascii="Times" w:eastAsia="Times New Roman" w:hAnsi="Times" w:cs="Times"/>
                <w:bCs/>
                <w:i/>
                <w:iCs/>
                <w:sz w:val="16"/>
                <w:lang w:eastAsia="en-US"/>
              </w:rPr>
              <w:t>sl-MultiReserveResource</w:t>
            </w:r>
            <w:r w:rsidRPr="00D244AE">
              <w:rPr>
                <w:rFonts w:ascii="Times" w:eastAsia="Times New Roman" w:hAnsi="Times" w:cs="Times"/>
                <w:bCs/>
                <w:sz w:val="16"/>
                <w:lang w:eastAsia="en-US"/>
              </w:rPr>
              <w:t>) disabled is considered separately.</w:t>
            </w:r>
          </w:p>
          <w:p w14:paraId="7777DA81" w14:textId="77536EDF" w:rsidR="00D244AE" w:rsidRPr="00D244AE" w:rsidRDefault="00D244AE" w:rsidP="00D244AE">
            <w:pPr>
              <w:numPr>
                <w:ilvl w:val="0"/>
                <w:numId w:val="42"/>
              </w:numPr>
              <w:spacing w:after="0"/>
              <w:jc w:val="both"/>
              <w:rPr>
                <w:rFonts w:ascii="Times" w:eastAsia="Times New Roman" w:hAnsi="Times" w:cs="Times"/>
                <w:sz w:val="16"/>
                <w:szCs w:val="22"/>
                <w:lang w:eastAsia="en-US"/>
              </w:rPr>
            </w:pPr>
            <w:r w:rsidRPr="00284D49">
              <w:rPr>
                <w:rFonts w:ascii="Times" w:eastAsia="Times New Roman" w:hAnsi="Times" w:cs="Times"/>
                <w:bCs/>
                <w:color w:val="0070C0"/>
                <w:sz w:val="16"/>
                <w:lang w:eastAsia="en-US"/>
              </w:rPr>
              <w:t xml:space="preserve">FFS: Details on </w:t>
            </w:r>
            <w:r w:rsidRPr="00284D49">
              <w:rPr>
                <w:rFonts w:ascii="Times" w:eastAsia="Times New Roman" w:hAnsi="Times" w:cs="Times"/>
                <w:i/>
                <w:iCs/>
                <w:color w:val="0070C0"/>
                <w:sz w:val="16"/>
                <w:lang w:eastAsia="en-US"/>
              </w:rPr>
              <w:t>T</w:t>
            </w:r>
            <w:r w:rsidRPr="00284D49">
              <w:rPr>
                <w:rFonts w:ascii="Times" w:eastAsia="Times New Roman" w:hAnsi="Times" w:cs="Times"/>
                <w:i/>
                <w:iCs/>
                <w:color w:val="0070C0"/>
                <w:sz w:val="16"/>
                <w:vertAlign w:val="subscript"/>
                <w:lang w:eastAsia="en-US"/>
              </w:rPr>
              <w:t>1</w:t>
            </w:r>
            <w:r w:rsidRPr="00284D49">
              <w:rPr>
                <w:rFonts w:ascii="Times" w:eastAsia="Times New Roman" w:hAnsi="Times" w:cs="Times"/>
                <w:color w:val="0070C0"/>
                <w:sz w:val="16"/>
                <w:lang w:eastAsia="en-US"/>
              </w:rPr>
              <w:t> </w:t>
            </w:r>
          </w:p>
        </w:tc>
      </w:tr>
    </w:tbl>
    <w:p w14:paraId="16D8D33D" w14:textId="49F9ADFA" w:rsidR="007D0C8A" w:rsidRDefault="0097403A" w:rsidP="000F2A90">
      <w:pPr>
        <w:spacing w:beforeLines="50" w:before="120" w:afterLines="50" w:after="120"/>
        <w:jc w:val="both"/>
        <w:rPr>
          <w:rFonts w:eastAsiaTheme="minorEastAsia"/>
          <w:iCs/>
          <w:sz w:val="22"/>
          <w:lang w:val="en-US"/>
        </w:rPr>
      </w:pPr>
      <w:r>
        <w:rPr>
          <w:rFonts w:eastAsiaTheme="minorEastAsia"/>
          <w:iCs/>
          <w:sz w:val="22"/>
          <w:lang w:val="en-US"/>
        </w:rPr>
        <w:lastRenderedPageBreak/>
        <w:t>Detailed CPS mechanism for the case when periodic reservation is disabled in a resource pool was discussed and agreed as above. Further detailed parts should be discussed and solved.</w:t>
      </w:r>
    </w:p>
    <w:p w14:paraId="0A943474" w14:textId="5E9E853A" w:rsidR="0097403A" w:rsidRDefault="0097403A" w:rsidP="000F2A90">
      <w:pPr>
        <w:spacing w:beforeLines="50" w:before="120" w:afterLines="50" w:after="120"/>
        <w:jc w:val="both"/>
        <w:rPr>
          <w:rFonts w:eastAsiaTheme="minorEastAsia"/>
          <w:iCs/>
          <w:sz w:val="22"/>
        </w:rPr>
      </w:pPr>
      <w:r>
        <w:rPr>
          <w:rFonts w:eastAsiaTheme="minorEastAsia"/>
          <w:iCs/>
          <w:sz w:val="22"/>
          <w:lang w:val="en-US"/>
        </w:rPr>
        <w:t>On two FFS with red color, i.e. details of sensing window [n+T</w:t>
      </w:r>
      <w:r w:rsidRPr="0097403A">
        <w:rPr>
          <w:rFonts w:eastAsiaTheme="minorEastAsia"/>
          <w:iCs/>
          <w:sz w:val="22"/>
          <w:vertAlign w:val="subscript"/>
          <w:lang w:val="en-US"/>
        </w:rPr>
        <w:t>A</w:t>
      </w:r>
      <w:r>
        <w:rPr>
          <w:rFonts w:eastAsiaTheme="minorEastAsia"/>
          <w:iCs/>
          <w:sz w:val="22"/>
          <w:lang w:val="en-US"/>
        </w:rPr>
        <w:t>, n+T</w:t>
      </w:r>
      <w:r w:rsidRPr="0097403A">
        <w:rPr>
          <w:rFonts w:eastAsiaTheme="minorEastAsia"/>
          <w:iCs/>
          <w:sz w:val="22"/>
          <w:vertAlign w:val="subscript"/>
          <w:lang w:val="en-US"/>
        </w:rPr>
        <w:t>B</w:t>
      </w:r>
      <w:r>
        <w:rPr>
          <w:rFonts w:eastAsiaTheme="minorEastAsia"/>
          <w:iCs/>
          <w:sz w:val="22"/>
          <w:lang w:val="en-US"/>
        </w:rPr>
        <w:t xml:space="preserve">], we believe that minimum CPS window size should be defined in specification. If there is no restriction on CPS window size, </w:t>
      </w:r>
      <w:r w:rsidRPr="0097403A">
        <w:rPr>
          <w:rFonts w:eastAsiaTheme="minorEastAsia"/>
          <w:iCs/>
          <w:sz w:val="22"/>
        </w:rPr>
        <w:t>it means that [n+T</w:t>
      </w:r>
      <w:r w:rsidRPr="0097403A">
        <w:rPr>
          <w:rFonts w:eastAsiaTheme="minorEastAsia"/>
          <w:iCs/>
          <w:sz w:val="22"/>
          <w:vertAlign w:val="subscript"/>
        </w:rPr>
        <w:t>A</w:t>
      </w:r>
      <w:r w:rsidRPr="0097403A">
        <w:rPr>
          <w:rFonts w:eastAsiaTheme="minorEastAsia"/>
          <w:iCs/>
          <w:sz w:val="22"/>
        </w:rPr>
        <w:t>, n+T</w:t>
      </w:r>
      <w:r w:rsidRPr="0097403A">
        <w:rPr>
          <w:rFonts w:eastAsiaTheme="minorEastAsia"/>
          <w:iCs/>
          <w:sz w:val="22"/>
          <w:vertAlign w:val="subscript"/>
        </w:rPr>
        <w:t>B</w:t>
      </w:r>
      <w:r w:rsidRPr="0097403A">
        <w:rPr>
          <w:rFonts w:eastAsiaTheme="minorEastAsia"/>
          <w:iCs/>
          <w:sz w:val="22"/>
        </w:rPr>
        <w:t>] might be zero-width or small width</w:t>
      </w:r>
      <w:r w:rsidR="00186B35">
        <w:rPr>
          <w:rFonts w:eastAsiaTheme="minorEastAsia"/>
          <w:iCs/>
          <w:sz w:val="22"/>
        </w:rPr>
        <w:t xml:space="preserve">. In this case, sufficient sensing results may not be used. Motivation to apply CPS rather than random selection is achieve </w:t>
      </w:r>
      <w:r w:rsidR="00757319">
        <w:rPr>
          <w:rFonts w:eastAsiaTheme="minorEastAsia"/>
          <w:iCs/>
          <w:sz w:val="22"/>
        </w:rPr>
        <w:t>more collision avoidance</w:t>
      </w:r>
      <w:r w:rsidR="00186B35">
        <w:rPr>
          <w:rFonts w:eastAsiaTheme="minorEastAsia"/>
          <w:iCs/>
          <w:sz w:val="22"/>
        </w:rPr>
        <w:t xml:space="preserve"> from not only its UE perspective but also system perspective. If CPS window size can be zero, performance level predicted by regulator becomes same as resource pool with random selection. </w:t>
      </w:r>
      <w:r w:rsidR="00757319">
        <w:rPr>
          <w:rFonts w:eastAsiaTheme="minorEastAsia"/>
          <w:iCs/>
          <w:sz w:val="22"/>
        </w:rPr>
        <w:t>There becomes meaningless of introducing CPS, t</w:t>
      </w:r>
      <w:r w:rsidR="00186B35">
        <w:rPr>
          <w:rFonts w:eastAsiaTheme="minorEastAsia"/>
          <w:iCs/>
          <w:sz w:val="22"/>
        </w:rPr>
        <w:t>his situation is not preferable.</w:t>
      </w:r>
    </w:p>
    <w:p w14:paraId="7252CC62" w14:textId="257A21A9" w:rsidR="00186B35" w:rsidRDefault="00186B35" w:rsidP="00186B35">
      <w:pPr>
        <w:spacing w:beforeLines="50" w:before="120" w:afterLines="50" w:after="120"/>
        <w:jc w:val="center"/>
        <w:rPr>
          <w:rFonts w:eastAsiaTheme="minorEastAsia"/>
          <w:iCs/>
          <w:sz w:val="22"/>
          <w:lang w:val="en-US"/>
        </w:rPr>
      </w:pPr>
      <w:r w:rsidRPr="00186B35">
        <w:rPr>
          <w:noProof/>
          <w:lang w:val="en-US"/>
        </w:rPr>
        <w:drawing>
          <wp:inline distT="0" distB="0" distL="0" distR="0" wp14:anchorId="4BE0699E" wp14:editId="1F314A26">
            <wp:extent cx="3945600" cy="1368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5600" cy="1368000"/>
                    </a:xfrm>
                    <a:prstGeom prst="rect">
                      <a:avLst/>
                    </a:prstGeom>
                    <a:noFill/>
                    <a:ln>
                      <a:noFill/>
                    </a:ln>
                  </pic:spPr>
                </pic:pic>
              </a:graphicData>
            </a:graphic>
          </wp:inline>
        </w:drawing>
      </w:r>
    </w:p>
    <w:p w14:paraId="596A2609" w14:textId="26054056" w:rsidR="00186B35" w:rsidRDefault="00186B35" w:rsidP="00186B35">
      <w:pPr>
        <w:spacing w:beforeLines="50" w:before="120" w:afterLines="50" w:after="120"/>
        <w:jc w:val="center"/>
        <w:rPr>
          <w:rFonts w:eastAsiaTheme="minorEastAsia"/>
          <w:iCs/>
          <w:sz w:val="22"/>
          <w:lang w:val="en-US"/>
        </w:rPr>
      </w:pPr>
      <w:r>
        <w:rPr>
          <w:rFonts w:eastAsiaTheme="minorEastAsia"/>
          <w:iCs/>
          <w:sz w:val="22"/>
          <w:lang w:val="en-US"/>
        </w:rPr>
        <w:t xml:space="preserve">Fig. 2: </w:t>
      </w:r>
      <w:r w:rsidRPr="0097403A">
        <w:rPr>
          <w:rFonts w:eastAsiaTheme="minorEastAsia"/>
          <w:iCs/>
          <w:sz w:val="22"/>
        </w:rPr>
        <w:t>zero-width</w:t>
      </w:r>
      <w:r>
        <w:rPr>
          <w:rFonts w:eastAsiaTheme="minorEastAsia"/>
          <w:iCs/>
          <w:sz w:val="22"/>
        </w:rPr>
        <w:t xml:space="preserve"> CPS window.</w:t>
      </w:r>
    </w:p>
    <w:p w14:paraId="57290DA1" w14:textId="5A681E2C" w:rsidR="00186B35" w:rsidRPr="00473883" w:rsidRDefault="00186B35" w:rsidP="00186B35">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00933AD1">
        <w:rPr>
          <w:rFonts w:eastAsiaTheme="minorEastAsia"/>
          <w:b/>
          <w:sz w:val="22"/>
          <w:u w:val="single"/>
          <w:lang w:val="en-US"/>
        </w:rPr>
        <w:t>:</w:t>
      </w:r>
    </w:p>
    <w:p w14:paraId="5CFCAD42" w14:textId="7632F60E" w:rsidR="00186B35" w:rsidRDefault="00F36F97" w:rsidP="00186B35">
      <w:pPr>
        <w:numPr>
          <w:ilvl w:val="0"/>
          <w:numId w:val="23"/>
        </w:numPr>
        <w:spacing w:beforeLines="50" w:before="120" w:afterLines="50" w:after="120"/>
        <w:jc w:val="both"/>
        <w:rPr>
          <w:rFonts w:eastAsiaTheme="minorEastAsia"/>
          <w:i/>
          <w:sz w:val="22"/>
          <w:lang w:val="en-US"/>
        </w:rPr>
      </w:pPr>
      <w:r w:rsidRPr="00F36F97">
        <w:rPr>
          <w:rFonts w:eastAsiaTheme="minorEastAsia"/>
          <w:i/>
          <w:sz w:val="22"/>
        </w:rPr>
        <w:t>If there is no restriction on CPS window size, it means that [n+T</w:t>
      </w:r>
      <w:r w:rsidRPr="00F36F97">
        <w:rPr>
          <w:rFonts w:eastAsiaTheme="minorEastAsia"/>
          <w:i/>
          <w:sz w:val="22"/>
          <w:vertAlign w:val="subscript"/>
        </w:rPr>
        <w:t>A</w:t>
      </w:r>
      <w:r w:rsidRPr="00F36F97">
        <w:rPr>
          <w:rFonts w:eastAsiaTheme="minorEastAsia"/>
          <w:i/>
          <w:sz w:val="22"/>
        </w:rPr>
        <w:t>, n+T</w:t>
      </w:r>
      <w:r w:rsidRPr="00F36F97">
        <w:rPr>
          <w:rFonts w:eastAsiaTheme="minorEastAsia"/>
          <w:i/>
          <w:sz w:val="22"/>
          <w:vertAlign w:val="subscript"/>
        </w:rPr>
        <w:t>B</w:t>
      </w:r>
      <w:r w:rsidRPr="00F36F97">
        <w:rPr>
          <w:rFonts w:eastAsiaTheme="minorEastAsia"/>
          <w:i/>
          <w:sz w:val="22"/>
        </w:rPr>
        <w:t>] might be zero-width or small width</w:t>
      </w:r>
      <w:r w:rsidR="00186B35">
        <w:rPr>
          <w:rFonts w:eastAsiaTheme="minorEastAsia"/>
          <w:i/>
          <w:sz w:val="22"/>
          <w:lang w:val="en-US"/>
        </w:rPr>
        <w:t>.</w:t>
      </w:r>
    </w:p>
    <w:p w14:paraId="7406DCAE" w14:textId="024361F9" w:rsidR="00186B35" w:rsidRPr="00473883" w:rsidRDefault="00186B35" w:rsidP="00186B3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F36F97">
        <w:rPr>
          <w:rFonts w:eastAsiaTheme="minorEastAsia"/>
          <w:b/>
          <w:sz w:val="22"/>
          <w:u w:val="single"/>
          <w:lang w:val="en-US"/>
        </w:rPr>
        <w:t>3</w:t>
      </w:r>
      <w:r w:rsidRPr="00473883">
        <w:rPr>
          <w:rFonts w:eastAsiaTheme="minorEastAsia"/>
          <w:b/>
          <w:sz w:val="22"/>
          <w:u w:val="single"/>
          <w:lang w:val="en-US"/>
        </w:rPr>
        <w:t>:</w:t>
      </w:r>
    </w:p>
    <w:p w14:paraId="464CFBD1" w14:textId="50908B34" w:rsidR="00186B35" w:rsidRPr="001A6C15" w:rsidRDefault="00D26F3F" w:rsidP="00186B35">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disabled, m</w:t>
      </w:r>
      <w:r w:rsidR="00F36F97">
        <w:rPr>
          <w:rFonts w:eastAsiaTheme="minorEastAsia"/>
          <w:i/>
          <w:sz w:val="22"/>
        </w:rPr>
        <w:t xml:space="preserve">inimum value of </w:t>
      </w:r>
      <w:r w:rsidR="00F36F97" w:rsidRPr="00F36F97">
        <w:rPr>
          <w:rFonts w:eastAsiaTheme="minorEastAsia"/>
          <w:i/>
          <w:sz w:val="22"/>
        </w:rPr>
        <w:t>T</w:t>
      </w:r>
      <w:r w:rsidR="00F36F97" w:rsidRPr="00F36F97">
        <w:rPr>
          <w:rFonts w:eastAsiaTheme="minorEastAsia"/>
          <w:i/>
          <w:sz w:val="22"/>
          <w:vertAlign w:val="subscript"/>
        </w:rPr>
        <w:t>B</w:t>
      </w:r>
      <w:r w:rsidR="00F36F97" w:rsidRPr="00F36F97">
        <w:rPr>
          <w:rFonts w:eastAsiaTheme="minorEastAsia"/>
          <w:i/>
          <w:sz w:val="22"/>
        </w:rPr>
        <w:t xml:space="preserve"> - T</w:t>
      </w:r>
      <w:r w:rsidR="00F36F97" w:rsidRPr="00F36F97">
        <w:rPr>
          <w:rFonts w:eastAsiaTheme="minorEastAsia"/>
          <w:i/>
          <w:sz w:val="22"/>
          <w:vertAlign w:val="subscript"/>
        </w:rPr>
        <w:t>A</w:t>
      </w:r>
      <w:r w:rsidR="00F36F97">
        <w:rPr>
          <w:rFonts w:eastAsiaTheme="minorEastAsia"/>
          <w:i/>
          <w:sz w:val="22"/>
        </w:rPr>
        <w:t xml:space="preserve"> is (pre-)configured</w:t>
      </w:r>
      <w:r w:rsidR="00186B35">
        <w:rPr>
          <w:rFonts w:eastAsiaTheme="minorEastAsia"/>
          <w:i/>
          <w:sz w:val="22"/>
        </w:rPr>
        <w:t>.</w:t>
      </w:r>
    </w:p>
    <w:p w14:paraId="5544CD08" w14:textId="5F5E0DFF" w:rsidR="00284D49" w:rsidRDefault="00284D49" w:rsidP="000F2A90">
      <w:pPr>
        <w:spacing w:beforeLines="50" w:before="120" w:afterLines="50" w:after="120"/>
        <w:jc w:val="both"/>
        <w:rPr>
          <w:rFonts w:eastAsiaTheme="minorEastAsia"/>
          <w:iCs/>
          <w:sz w:val="22"/>
          <w:lang w:val="en-US"/>
        </w:rPr>
      </w:pPr>
    </w:p>
    <w:p w14:paraId="1E424311" w14:textId="7AD54264" w:rsidR="009F7251" w:rsidRPr="009F7251" w:rsidRDefault="000828FD" w:rsidP="009F7251">
      <w:pPr>
        <w:spacing w:beforeLines="50" w:before="120" w:afterLines="50" w:after="120"/>
        <w:jc w:val="both"/>
        <w:rPr>
          <w:rFonts w:eastAsiaTheme="minorEastAsia"/>
          <w:iCs/>
          <w:sz w:val="22"/>
          <w:lang w:val="en-US"/>
        </w:rPr>
      </w:pPr>
      <w:r>
        <w:rPr>
          <w:rFonts w:eastAsiaTheme="minorEastAsia"/>
          <w:iCs/>
          <w:sz w:val="22"/>
          <w:lang w:val="en-US"/>
        </w:rPr>
        <w:t xml:space="preserve">On FFS with blue color, </w:t>
      </w:r>
      <w:r w:rsidR="001C1EF7">
        <w:rPr>
          <w:rFonts w:eastAsiaTheme="minorEastAsia"/>
          <w:iCs/>
          <w:sz w:val="22"/>
          <w:lang w:val="en-US"/>
        </w:rPr>
        <w:t>i.e. how to define resource selection window and initialize S</w:t>
      </w:r>
      <w:r w:rsidR="001C1EF7" w:rsidRPr="001C1EF7">
        <w:rPr>
          <w:rFonts w:eastAsiaTheme="minorEastAsia"/>
          <w:iCs/>
          <w:sz w:val="22"/>
          <w:vertAlign w:val="subscript"/>
          <w:lang w:val="en-US"/>
        </w:rPr>
        <w:t>A</w:t>
      </w:r>
      <w:r w:rsidR="001C1EF7">
        <w:rPr>
          <w:rFonts w:eastAsiaTheme="minorEastAsia"/>
          <w:iCs/>
          <w:sz w:val="22"/>
          <w:lang w:val="en-US"/>
        </w:rPr>
        <w:t xml:space="preserve">, </w:t>
      </w:r>
      <w:r w:rsidR="009F7251">
        <w:rPr>
          <w:rFonts w:eastAsiaTheme="minorEastAsia"/>
          <w:iCs/>
          <w:sz w:val="22"/>
          <w:lang w:val="en-US"/>
        </w:rPr>
        <w:t>firstly T</w:t>
      </w:r>
      <w:r w:rsidR="009F7251" w:rsidRPr="0086775F">
        <w:rPr>
          <w:rFonts w:eastAsiaTheme="minorEastAsia"/>
          <w:iCs/>
          <w:sz w:val="22"/>
          <w:vertAlign w:val="subscript"/>
          <w:lang w:val="en-US"/>
        </w:rPr>
        <w:t>1</w:t>
      </w:r>
      <w:r w:rsidR="009F7251">
        <w:rPr>
          <w:rFonts w:eastAsiaTheme="minorEastAsia"/>
          <w:iCs/>
          <w:sz w:val="22"/>
          <w:lang w:val="en-US"/>
        </w:rPr>
        <w:t xml:space="preserve"> should be updated from Rel-16 </w:t>
      </w:r>
      <w:r w:rsidR="0086775F">
        <w:rPr>
          <w:rFonts w:eastAsiaTheme="minorEastAsia"/>
          <w:iCs/>
          <w:sz w:val="22"/>
          <w:lang w:val="en-US"/>
        </w:rPr>
        <w:t>T</w:t>
      </w:r>
      <w:r w:rsidR="0086775F" w:rsidRPr="0086775F">
        <w:rPr>
          <w:rFonts w:eastAsiaTheme="minorEastAsia"/>
          <w:iCs/>
          <w:sz w:val="22"/>
          <w:vertAlign w:val="subscript"/>
          <w:lang w:val="en-US"/>
        </w:rPr>
        <w:t>1</w:t>
      </w:r>
      <w:r w:rsidR="009F7251">
        <w:rPr>
          <w:rFonts w:eastAsiaTheme="minorEastAsia"/>
          <w:iCs/>
          <w:sz w:val="22"/>
          <w:lang w:val="en-US"/>
        </w:rPr>
        <w:t xml:space="preserve"> value such that the minimum CPS window size is ensured. If Rel-16 </w:t>
      </w:r>
      <w:r w:rsidR="0086775F">
        <w:rPr>
          <w:rFonts w:eastAsiaTheme="minorEastAsia"/>
          <w:iCs/>
          <w:sz w:val="22"/>
          <w:lang w:val="en-US"/>
        </w:rPr>
        <w:t>T</w:t>
      </w:r>
      <w:r w:rsidR="0086775F" w:rsidRPr="0086775F">
        <w:rPr>
          <w:rFonts w:eastAsiaTheme="minorEastAsia"/>
          <w:iCs/>
          <w:sz w:val="22"/>
          <w:vertAlign w:val="subscript"/>
          <w:lang w:val="en-US"/>
        </w:rPr>
        <w:t>1</w:t>
      </w:r>
      <w:r w:rsidR="009F7251">
        <w:rPr>
          <w:rFonts w:eastAsiaTheme="minorEastAsia"/>
          <w:iCs/>
          <w:sz w:val="22"/>
          <w:lang w:val="en-US"/>
        </w:rPr>
        <w:t xml:space="preserve"> is used as it is, CPS window becomes zero-width since UE cannot monitor slots between slot n and slot n+T</w:t>
      </w:r>
      <w:r w:rsidR="009F7251" w:rsidRPr="009F7251">
        <w:rPr>
          <w:rFonts w:eastAsiaTheme="minorEastAsia"/>
          <w:iCs/>
          <w:sz w:val="22"/>
          <w:vertAlign w:val="subscript"/>
          <w:lang w:val="en-US"/>
        </w:rPr>
        <w:t>1</w:t>
      </w:r>
      <w:r w:rsidR="009F7251">
        <w:rPr>
          <w:rFonts w:eastAsiaTheme="minorEastAsia"/>
          <w:iCs/>
          <w:sz w:val="22"/>
          <w:lang w:val="en-US"/>
        </w:rPr>
        <w:t xml:space="preserve"> due to processing time constraints. </w:t>
      </w:r>
      <w:r w:rsidR="0086775F">
        <w:rPr>
          <w:rFonts w:eastAsiaTheme="minorEastAsia"/>
          <w:iCs/>
          <w:sz w:val="22"/>
          <w:lang w:val="en-US"/>
        </w:rPr>
        <w:t>T</w:t>
      </w:r>
      <w:r w:rsidR="0086775F" w:rsidRPr="0086775F">
        <w:rPr>
          <w:rFonts w:eastAsiaTheme="minorEastAsia"/>
          <w:iCs/>
          <w:sz w:val="22"/>
          <w:vertAlign w:val="subscript"/>
          <w:lang w:val="en-US"/>
        </w:rPr>
        <w:t>1</w:t>
      </w:r>
      <w:r w:rsidR="009F7251">
        <w:rPr>
          <w:rFonts w:eastAsiaTheme="minorEastAsia"/>
          <w:iCs/>
          <w:sz w:val="22"/>
          <w:lang w:val="en-US"/>
        </w:rPr>
        <w:t xml:space="preserve"> can be represented by using T</w:t>
      </w:r>
      <w:r w:rsidR="009F7251" w:rsidRPr="009F7251">
        <w:rPr>
          <w:rFonts w:eastAsiaTheme="minorEastAsia"/>
          <w:iCs/>
          <w:sz w:val="22"/>
          <w:vertAlign w:val="subscript"/>
          <w:lang w:val="en-US"/>
        </w:rPr>
        <w:t>B</w:t>
      </w:r>
      <w:r w:rsidR="009F7251">
        <w:rPr>
          <w:rFonts w:eastAsiaTheme="minorEastAsia"/>
          <w:iCs/>
          <w:sz w:val="22"/>
          <w:lang w:val="en-US"/>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9F7251">
        <w:rPr>
          <w:rFonts w:eastAsiaTheme="minorEastAsia"/>
          <w:iCs/>
          <w:sz w:val="22"/>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9F7251">
        <w:rPr>
          <w:rFonts w:eastAsiaTheme="minorEastAsia"/>
          <w:iCs/>
          <w:sz w:val="22"/>
        </w:rPr>
        <w:t xml:space="preserve"> instead of Rel-16 </w:t>
      </w:r>
      <w:r w:rsidR="0086775F">
        <w:rPr>
          <w:rFonts w:eastAsiaTheme="minorEastAsia"/>
          <w:iCs/>
          <w:sz w:val="22"/>
          <w:lang w:val="en-US"/>
        </w:rPr>
        <w:t>T</w:t>
      </w:r>
      <w:r w:rsidR="0086775F" w:rsidRPr="0086775F">
        <w:rPr>
          <w:rFonts w:eastAsiaTheme="minorEastAsia"/>
          <w:iCs/>
          <w:sz w:val="22"/>
          <w:vertAlign w:val="subscript"/>
          <w:lang w:val="en-US"/>
        </w:rPr>
        <w:t>1</w:t>
      </w:r>
      <w:r w:rsidR="009F7251">
        <w:rPr>
          <w:rFonts w:eastAsiaTheme="minorEastAsia"/>
          <w:iCs/>
          <w:sz w:val="22"/>
        </w:rPr>
        <w:t>. Then, for S</w:t>
      </w:r>
      <w:r w:rsidR="009F7251" w:rsidRPr="001B7BD1">
        <w:rPr>
          <w:rFonts w:eastAsiaTheme="minorEastAsia"/>
          <w:iCs/>
          <w:sz w:val="22"/>
          <w:vertAlign w:val="subscript"/>
        </w:rPr>
        <w:t>A</w:t>
      </w:r>
      <w:r w:rsidR="009F7251">
        <w:rPr>
          <w:rFonts w:eastAsiaTheme="minorEastAsia"/>
          <w:iCs/>
          <w:sz w:val="22"/>
        </w:rPr>
        <w:t xml:space="preserve"> initialization, currently our view is that “Y candidate slots” concept is not needed on top of the minimum CPS window size and the </w:t>
      </w:r>
      <w:r w:rsidR="0086775F">
        <w:rPr>
          <w:rFonts w:eastAsiaTheme="minorEastAsia"/>
          <w:iCs/>
          <w:sz w:val="22"/>
          <w:lang w:val="en-US"/>
        </w:rPr>
        <w:t>T</w:t>
      </w:r>
      <w:r w:rsidR="0086775F" w:rsidRPr="0086775F">
        <w:rPr>
          <w:rFonts w:eastAsiaTheme="minorEastAsia"/>
          <w:iCs/>
          <w:sz w:val="22"/>
          <w:vertAlign w:val="subscript"/>
          <w:lang w:val="en-US"/>
        </w:rPr>
        <w:t>1</w:t>
      </w:r>
      <w:r w:rsidR="009F7251">
        <w:rPr>
          <w:rFonts w:eastAsiaTheme="minorEastAsia"/>
          <w:iCs/>
          <w:sz w:val="22"/>
        </w:rPr>
        <w:t xml:space="preserve"> definition. There seems no issue when </w:t>
      </w:r>
      <w:r w:rsidR="009F7251" w:rsidRPr="009F7251">
        <w:rPr>
          <w:rFonts w:eastAsiaTheme="minorEastAsia"/>
          <w:iCs/>
          <w:sz w:val="22"/>
        </w:rPr>
        <w:t>S</w:t>
      </w:r>
      <w:r w:rsidR="009F7251" w:rsidRPr="009F7251">
        <w:rPr>
          <w:rFonts w:eastAsiaTheme="minorEastAsia"/>
          <w:iCs/>
          <w:sz w:val="22"/>
          <w:vertAlign w:val="subscript"/>
        </w:rPr>
        <w:t>A</w:t>
      </w:r>
      <w:r w:rsidR="009F7251" w:rsidRPr="009F7251">
        <w:rPr>
          <w:rFonts w:eastAsiaTheme="minorEastAsia"/>
          <w:iCs/>
          <w:sz w:val="22"/>
        </w:rPr>
        <w:t xml:space="preserve"> is initialized with the all single-slot</w:t>
      </w:r>
      <w:r w:rsidR="009F7251">
        <w:rPr>
          <w:rFonts w:eastAsiaTheme="minorEastAsia"/>
          <w:iCs/>
          <w:sz w:val="22"/>
        </w:rPr>
        <w:t xml:space="preserve"> </w:t>
      </w:r>
      <w:r w:rsidR="009F7251" w:rsidRPr="009F7251">
        <w:rPr>
          <w:rFonts w:eastAsiaTheme="minorEastAsia"/>
          <w:iCs/>
          <w:sz w:val="22"/>
        </w:rPr>
        <w:t>resources in the selection window</w:t>
      </w:r>
      <w:r w:rsidR="009F7251">
        <w:rPr>
          <w:rFonts w:eastAsiaTheme="minorEastAsia"/>
          <w:iCs/>
          <w:sz w:val="22"/>
        </w:rPr>
        <w:t xml:space="preserve">, and </w:t>
      </w:r>
      <w:r w:rsidR="004D7F8A">
        <w:rPr>
          <w:rFonts w:eastAsiaTheme="minorEastAsia"/>
          <w:iCs/>
          <w:sz w:val="22"/>
          <w:lang w:val="en-US"/>
        </w:rPr>
        <w:t>the same T</w:t>
      </w:r>
      <w:r w:rsidR="004D7F8A" w:rsidRPr="004D7F8A">
        <w:rPr>
          <w:rFonts w:eastAsiaTheme="minorEastAsia"/>
          <w:iCs/>
          <w:sz w:val="22"/>
          <w:vertAlign w:val="subscript"/>
          <w:lang w:val="en-US"/>
        </w:rPr>
        <w:t>2min</w:t>
      </w:r>
      <w:r w:rsidR="004D7F8A">
        <w:rPr>
          <w:rFonts w:eastAsiaTheme="minorEastAsia"/>
          <w:iCs/>
          <w:sz w:val="22"/>
          <w:lang w:val="en-US"/>
        </w:rPr>
        <w:t xml:space="preserve"> can work without any enhancement.</w:t>
      </w:r>
    </w:p>
    <w:p w14:paraId="364BD996" w14:textId="1A17414C" w:rsidR="000828FD" w:rsidRDefault="004D7F8A" w:rsidP="004D7F8A">
      <w:pPr>
        <w:spacing w:beforeLines="50" w:before="120" w:afterLines="50" w:after="120"/>
        <w:jc w:val="center"/>
        <w:rPr>
          <w:rFonts w:eastAsiaTheme="minorEastAsia"/>
          <w:iCs/>
          <w:sz w:val="22"/>
          <w:lang w:val="en-US"/>
        </w:rPr>
      </w:pPr>
      <w:r w:rsidRPr="004D7F8A">
        <w:rPr>
          <w:noProof/>
          <w:lang w:val="en-US"/>
        </w:rPr>
        <w:lastRenderedPageBreak/>
        <w:drawing>
          <wp:inline distT="0" distB="0" distL="0" distR="0" wp14:anchorId="15C36132" wp14:editId="63E42723">
            <wp:extent cx="3484800" cy="1494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4800" cy="1494000"/>
                    </a:xfrm>
                    <a:prstGeom prst="rect">
                      <a:avLst/>
                    </a:prstGeom>
                    <a:noFill/>
                    <a:ln>
                      <a:noFill/>
                    </a:ln>
                  </pic:spPr>
                </pic:pic>
              </a:graphicData>
            </a:graphic>
          </wp:inline>
        </w:drawing>
      </w:r>
    </w:p>
    <w:p w14:paraId="1BF979BF" w14:textId="59D67212" w:rsidR="000828FD" w:rsidRDefault="004D7F8A" w:rsidP="004D7F8A">
      <w:pPr>
        <w:spacing w:beforeLines="50" w:before="120" w:afterLines="50" w:after="120"/>
        <w:jc w:val="center"/>
        <w:rPr>
          <w:rFonts w:eastAsiaTheme="minorEastAsia"/>
          <w:iCs/>
          <w:sz w:val="22"/>
          <w:lang w:val="en-US"/>
        </w:rPr>
      </w:pPr>
      <w:r>
        <w:rPr>
          <w:rFonts w:eastAsiaTheme="minorEastAsia"/>
          <w:iCs/>
          <w:sz w:val="22"/>
          <w:lang w:val="en-US"/>
        </w:rPr>
        <w:t xml:space="preserve">Fig. 3: </w:t>
      </w:r>
      <w:r w:rsidR="00933AD1">
        <w:rPr>
          <w:rFonts w:eastAsiaTheme="minorEastAsia"/>
          <w:iCs/>
          <w:sz w:val="22"/>
          <w:lang w:val="en-US"/>
        </w:rPr>
        <w:t>R</w:t>
      </w:r>
      <w:r>
        <w:rPr>
          <w:rFonts w:eastAsiaTheme="minorEastAsia"/>
          <w:iCs/>
          <w:sz w:val="22"/>
          <w:lang w:val="en-US"/>
        </w:rPr>
        <w:t>esource selection window under minimum CPS window size.</w:t>
      </w:r>
    </w:p>
    <w:p w14:paraId="23F43850" w14:textId="7F8331DF" w:rsidR="00933AD1" w:rsidRPr="00473883" w:rsidRDefault="00933AD1" w:rsidP="00933AD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004855FE">
        <w:rPr>
          <w:rFonts w:eastAsiaTheme="minorEastAsia"/>
          <w:b/>
          <w:sz w:val="22"/>
          <w:u w:val="single"/>
          <w:lang w:val="en-US"/>
        </w:rPr>
        <w:t>:</w:t>
      </w:r>
    </w:p>
    <w:p w14:paraId="6B211413" w14:textId="6F991B50" w:rsidR="00933AD1" w:rsidRDefault="00933AD1" w:rsidP="00933AD1">
      <w:pPr>
        <w:numPr>
          <w:ilvl w:val="0"/>
          <w:numId w:val="23"/>
        </w:numPr>
        <w:spacing w:beforeLines="50" w:before="120" w:afterLines="50" w:after="120"/>
        <w:jc w:val="both"/>
        <w:rPr>
          <w:rFonts w:eastAsiaTheme="minorEastAsia"/>
          <w:i/>
          <w:sz w:val="22"/>
          <w:lang w:val="en-US"/>
        </w:rPr>
      </w:pPr>
      <w:r w:rsidRPr="00933AD1">
        <w:rPr>
          <w:rFonts w:eastAsiaTheme="minorEastAsia"/>
          <w:i/>
          <w:sz w:val="22"/>
        </w:rPr>
        <w:t>Rel-16 T</w:t>
      </w:r>
      <w:r w:rsidRPr="00933AD1">
        <w:rPr>
          <w:rFonts w:eastAsiaTheme="minorEastAsia"/>
          <w:i/>
          <w:sz w:val="22"/>
          <w:vertAlign w:val="subscript"/>
        </w:rPr>
        <w:t>1</w:t>
      </w:r>
      <w:r w:rsidRPr="00933AD1">
        <w:rPr>
          <w:rFonts w:eastAsiaTheme="minorEastAsia"/>
          <w:i/>
          <w:sz w:val="22"/>
        </w:rPr>
        <w:t xml:space="preserve"> </w:t>
      </w:r>
      <w:r w:rsidR="007F457C">
        <w:rPr>
          <w:rFonts w:eastAsiaTheme="minorEastAsia"/>
          <w:i/>
          <w:sz w:val="22"/>
        </w:rPr>
        <w:t>cannot meet</w:t>
      </w:r>
      <w:r w:rsidRPr="00933AD1">
        <w:rPr>
          <w:rFonts w:eastAsiaTheme="minorEastAsia"/>
          <w:i/>
          <w:sz w:val="22"/>
        </w:rPr>
        <w:t xml:space="preserve"> the minimum CPS window size restriction</w:t>
      </w:r>
      <w:r>
        <w:rPr>
          <w:rFonts w:eastAsiaTheme="minorEastAsia"/>
          <w:i/>
          <w:sz w:val="22"/>
          <w:lang w:val="en-US"/>
        </w:rPr>
        <w:t>.</w:t>
      </w:r>
    </w:p>
    <w:p w14:paraId="5FB9BFC0" w14:textId="16B71D54" w:rsidR="007F457C" w:rsidRDefault="007F457C" w:rsidP="00933AD1">
      <w:pPr>
        <w:numPr>
          <w:ilvl w:val="0"/>
          <w:numId w:val="23"/>
        </w:numPr>
        <w:spacing w:beforeLines="50" w:before="120" w:afterLines="50" w:after="120"/>
        <w:jc w:val="both"/>
        <w:rPr>
          <w:rFonts w:eastAsiaTheme="minorEastAsia"/>
          <w:i/>
          <w:sz w:val="22"/>
          <w:lang w:val="en-US"/>
        </w:rPr>
      </w:pPr>
      <w:r w:rsidRPr="007F457C">
        <w:rPr>
          <w:rFonts w:eastAsiaTheme="minorEastAsia"/>
          <w:i/>
          <w:sz w:val="22"/>
        </w:rPr>
        <w:t>No issue is identified if S</w:t>
      </w:r>
      <w:r w:rsidRPr="007F457C">
        <w:rPr>
          <w:rFonts w:eastAsiaTheme="minorEastAsia"/>
          <w:i/>
          <w:sz w:val="22"/>
          <w:vertAlign w:val="subscript"/>
        </w:rPr>
        <w:t>A</w:t>
      </w:r>
      <w:r w:rsidRPr="007F457C">
        <w:rPr>
          <w:rFonts w:eastAsiaTheme="minorEastAsia"/>
          <w:i/>
          <w:sz w:val="22"/>
        </w:rPr>
        <w:t xml:space="preserve"> is initialized with the all single-slot</w:t>
      </w:r>
      <w:r>
        <w:rPr>
          <w:rFonts w:eastAsiaTheme="minorEastAsia"/>
          <w:i/>
          <w:sz w:val="22"/>
        </w:rPr>
        <w:t xml:space="preserve"> </w:t>
      </w:r>
      <w:r w:rsidRPr="007F457C">
        <w:rPr>
          <w:rFonts w:eastAsiaTheme="minorEastAsia"/>
          <w:i/>
          <w:sz w:val="22"/>
        </w:rPr>
        <w:t>resources in the selection window</w:t>
      </w:r>
      <w:r>
        <w:rPr>
          <w:rFonts w:eastAsiaTheme="minorEastAsia"/>
          <w:i/>
          <w:sz w:val="22"/>
        </w:rPr>
        <w:t xml:space="preserve"> as Rel-16 way.</w:t>
      </w:r>
    </w:p>
    <w:p w14:paraId="6F0C13E3" w14:textId="06AE813A" w:rsidR="00933AD1" w:rsidRPr="00473883" w:rsidRDefault="00933AD1" w:rsidP="00933AD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75A54339" w14:textId="77777777" w:rsidR="002934ED" w:rsidRPr="002934ED" w:rsidRDefault="002934ED" w:rsidP="00933AD1">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disabled,</w:t>
      </w:r>
    </w:p>
    <w:p w14:paraId="3D63D663" w14:textId="17CEDA9C" w:rsidR="00933AD1" w:rsidRPr="007F457C" w:rsidRDefault="007F457C" w:rsidP="002934ED">
      <w:pPr>
        <w:numPr>
          <w:ilvl w:val="1"/>
          <w:numId w:val="23"/>
        </w:numPr>
        <w:spacing w:beforeLines="50" w:before="120" w:afterLines="50" w:after="120"/>
        <w:jc w:val="both"/>
        <w:rPr>
          <w:rFonts w:eastAsiaTheme="minorEastAsia"/>
          <w:i/>
          <w:sz w:val="22"/>
          <w:lang w:val="en-US"/>
        </w:rPr>
      </w:pPr>
      <w:r w:rsidRPr="007F457C">
        <w:rPr>
          <w:rFonts w:eastAsiaTheme="minorEastAsia"/>
          <w:i/>
          <w:sz w:val="22"/>
        </w:rPr>
        <w:t>T</w:t>
      </w:r>
      <w:r w:rsidRPr="007F457C">
        <w:rPr>
          <w:rFonts w:eastAsiaTheme="minorEastAsia"/>
          <w:i/>
          <w:sz w:val="22"/>
          <w:vertAlign w:val="subscript"/>
        </w:rPr>
        <w:t>1</w:t>
      </w:r>
      <w:r w:rsidRPr="007F457C">
        <w:rPr>
          <w:rFonts w:eastAsiaTheme="minorEastAsia"/>
          <w:i/>
          <w:sz w:val="22"/>
        </w:rPr>
        <w:t xml:space="preserve"> is determined based on CPS window as follows</w:t>
      </w:r>
      <w:r w:rsidR="00933AD1">
        <w:rPr>
          <w:rFonts w:eastAsiaTheme="minorEastAsia"/>
          <w:i/>
          <w:sz w:val="22"/>
        </w:rPr>
        <w:t>.</w:t>
      </w:r>
    </w:p>
    <w:p w14:paraId="0CCAA953" w14:textId="07272C8B" w:rsidR="007F457C" w:rsidRPr="007F457C" w:rsidRDefault="007F457C" w:rsidP="002934ED">
      <w:pPr>
        <w:numPr>
          <w:ilvl w:val="2"/>
          <w:numId w:val="23"/>
        </w:numPr>
        <w:spacing w:beforeLines="50" w:before="120" w:afterLines="50" w:after="120"/>
        <w:jc w:val="both"/>
        <w:rPr>
          <w:rFonts w:eastAsiaTheme="minorEastAsia"/>
          <w:i/>
          <w:sz w:val="22"/>
          <w:lang w:val="en-US"/>
        </w:rPr>
      </w:pPr>
      <w:r w:rsidRPr="007F457C">
        <w:rPr>
          <w:rFonts w:eastAsiaTheme="minorEastAsia"/>
          <w:i/>
          <w:sz w:val="22"/>
        </w:rPr>
        <w:t>n+T</w:t>
      </w:r>
      <w:r w:rsidRPr="007F457C">
        <w:rPr>
          <w:rFonts w:eastAsiaTheme="minorEastAsia"/>
          <w:i/>
          <w:sz w:val="22"/>
          <w:vertAlign w:val="subscript"/>
        </w:rPr>
        <w:t>1</w:t>
      </w:r>
      <w:r w:rsidRPr="007F457C">
        <w:rPr>
          <w:rFonts w:eastAsiaTheme="minorEastAsia"/>
          <w:i/>
          <w:sz w:val="22"/>
        </w:rPr>
        <w:t xml:space="preserve"> = n+T</w:t>
      </w:r>
      <w:r w:rsidRPr="007F457C">
        <w:rPr>
          <w:rFonts w:eastAsiaTheme="minorEastAsia"/>
          <w:i/>
          <w:sz w:val="22"/>
          <w:vertAlign w:val="subscript"/>
        </w:rPr>
        <w:t>B</w:t>
      </w:r>
      <w:r w:rsidRPr="007F457C">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F457C">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04E4730B" w14:textId="06422F1B" w:rsidR="007F457C" w:rsidRPr="001A6C15" w:rsidRDefault="007F457C" w:rsidP="002934ED">
      <w:pPr>
        <w:numPr>
          <w:ilvl w:val="1"/>
          <w:numId w:val="23"/>
        </w:numPr>
        <w:spacing w:beforeLines="50" w:before="120" w:afterLines="50" w:after="120"/>
        <w:jc w:val="both"/>
        <w:rPr>
          <w:rFonts w:eastAsiaTheme="minorEastAsia"/>
          <w:i/>
          <w:sz w:val="22"/>
          <w:lang w:val="en-US"/>
        </w:rPr>
      </w:pPr>
      <w:r w:rsidRPr="007F457C">
        <w:rPr>
          <w:rFonts w:eastAsiaTheme="minorEastAsia"/>
          <w:i/>
          <w:sz w:val="22"/>
        </w:rPr>
        <w:t>S</w:t>
      </w:r>
      <w:r w:rsidRPr="007F457C">
        <w:rPr>
          <w:rFonts w:eastAsiaTheme="minorEastAsia"/>
          <w:i/>
          <w:sz w:val="22"/>
          <w:vertAlign w:val="subscript"/>
        </w:rPr>
        <w:t>A</w:t>
      </w:r>
      <w:r w:rsidRPr="007F457C">
        <w:rPr>
          <w:rFonts w:eastAsiaTheme="minorEastAsia"/>
          <w:i/>
          <w:sz w:val="22"/>
        </w:rPr>
        <w:t xml:space="preserve"> is initialized with the all single-slot resources in the selection window</w:t>
      </w:r>
      <w:r>
        <w:rPr>
          <w:rFonts w:eastAsiaTheme="minorEastAsia"/>
          <w:i/>
          <w:sz w:val="22"/>
        </w:rPr>
        <w:t xml:space="preserve"> as Rel-16</w:t>
      </w:r>
      <w:r w:rsidR="005028EB">
        <w:rPr>
          <w:rFonts w:eastAsiaTheme="minorEastAsia"/>
          <w:i/>
          <w:sz w:val="22"/>
        </w:rPr>
        <w:t>.</w:t>
      </w:r>
    </w:p>
    <w:p w14:paraId="2B788EA6" w14:textId="77777777" w:rsidR="00933AD1" w:rsidRDefault="00933AD1" w:rsidP="000F2A90">
      <w:pPr>
        <w:spacing w:beforeLines="50" w:before="120" w:afterLines="50" w:after="120"/>
        <w:jc w:val="both"/>
        <w:rPr>
          <w:rFonts w:eastAsiaTheme="minorEastAsia"/>
          <w:iCs/>
          <w:sz w:val="22"/>
          <w:lang w:val="en-US"/>
        </w:rPr>
      </w:pPr>
    </w:p>
    <w:p w14:paraId="4C094B62" w14:textId="3F49A354" w:rsidR="007D0C8A" w:rsidRDefault="007D0C8A" w:rsidP="007D0C8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Resource pool where periodic reservation is enabled</w:t>
      </w:r>
    </w:p>
    <w:p w14:paraId="12FABABC" w14:textId="50E84A0C" w:rsidR="007D0C8A" w:rsidRDefault="00FA1C13" w:rsidP="000F2A90">
      <w:pPr>
        <w:spacing w:beforeLines="50" w:before="120" w:afterLines="50" w:after="120"/>
        <w:jc w:val="both"/>
        <w:rPr>
          <w:rFonts w:eastAsiaTheme="minorEastAsia"/>
          <w:iCs/>
          <w:sz w:val="22"/>
          <w:lang w:val="en-US"/>
        </w:rPr>
      </w:pPr>
      <w:r>
        <w:rPr>
          <w:rFonts w:eastAsiaTheme="minorEastAsia"/>
          <w:iCs/>
          <w:sz w:val="22"/>
          <w:lang w:val="en-US"/>
        </w:rPr>
        <w:t xml:space="preserve">For a resource pool where periodic reservation is enabled, </w:t>
      </w:r>
      <w:r w:rsidR="00C713E4">
        <w:rPr>
          <w:rFonts w:eastAsiaTheme="minorEastAsia"/>
          <w:iCs/>
          <w:sz w:val="22"/>
          <w:lang w:val="en-US"/>
        </w:rPr>
        <w:t>discussions are done separately between aperiodic TX case and periodic TX case.</w:t>
      </w:r>
    </w:p>
    <w:p w14:paraId="493F013F" w14:textId="57D67D5C" w:rsidR="00FA1C13" w:rsidRPr="00C713E4" w:rsidRDefault="00C713E4" w:rsidP="000F2A90">
      <w:pPr>
        <w:spacing w:beforeLines="50" w:before="120" w:afterLines="50" w:after="120"/>
        <w:jc w:val="both"/>
        <w:rPr>
          <w:rFonts w:eastAsiaTheme="minorEastAsia"/>
          <w:iCs/>
          <w:sz w:val="22"/>
          <w:u w:val="single"/>
          <w:lang w:val="en-US"/>
        </w:rPr>
      </w:pPr>
      <w:r w:rsidRPr="00C713E4">
        <w:rPr>
          <w:rFonts w:eastAsiaTheme="minorEastAsia"/>
          <w:iCs/>
          <w:sz w:val="22"/>
          <w:u w:val="single"/>
          <w:lang w:val="en-US"/>
        </w:rPr>
        <w:t>Aperiodic TX</w:t>
      </w:r>
    </w:p>
    <w:tbl>
      <w:tblPr>
        <w:tblStyle w:val="afc"/>
        <w:tblW w:w="0" w:type="auto"/>
        <w:tblLook w:val="04A0" w:firstRow="1" w:lastRow="0" w:firstColumn="1" w:lastColumn="0" w:noHBand="0" w:noVBand="1"/>
      </w:tblPr>
      <w:tblGrid>
        <w:gridCol w:w="9962"/>
      </w:tblGrid>
      <w:tr w:rsidR="00DD37A8" w:rsidRPr="00DD37A8" w14:paraId="0D421E1C" w14:textId="77777777" w:rsidTr="00DD37A8">
        <w:tc>
          <w:tcPr>
            <w:tcW w:w="9962" w:type="dxa"/>
          </w:tcPr>
          <w:p w14:paraId="313126B7" w14:textId="77777777" w:rsidR="00DD37A8" w:rsidRPr="00DD37A8" w:rsidRDefault="00DD37A8" w:rsidP="00DD37A8">
            <w:pPr>
              <w:spacing w:after="0"/>
              <w:rPr>
                <w:rFonts w:ascii="Times" w:eastAsia="Batang" w:hAnsi="Times" w:cs="Times"/>
                <w:b/>
                <w:bCs/>
                <w:iCs/>
                <w:sz w:val="16"/>
                <w:highlight w:val="green"/>
                <w:lang w:eastAsia="x-none"/>
              </w:rPr>
            </w:pPr>
            <w:r w:rsidRPr="00DD37A8">
              <w:rPr>
                <w:rFonts w:ascii="Times" w:eastAsia="Batang" w:hAnsi="Times" w:cs="Times"/>
                <w:b/>
                <w:bCs/>
                <w:iCs/>
                <w:sz w:val="16"/>
                <w:highlight w:val="green"/>
                <w:lang w:eastAsia="x-none"/>
              </w:rPr>
              <w:t>Agreement</w:t>
            </w:r>
          </w:p>
          <w:p w14:paraId="45A71884" w14:textId="77777777" w:rsidR="00DD37A8" w:rsidRPr="00DD37A8" w:rsidRDefault="00DD37A8" w:rsidP="00DD37A8">
            <w:pPr>
              <w:spacing w:after="0"/>
              <w:jc w:val="both"/>
              <w:rPr>
                <w:rFonts w:ascii="Times" w:eastAsia="Batang" w:hAnsi="Times" w:cs="Times"/>
                <w:sz w:val="16"/>
                <w:lang w:eastAsia="en-US"/>
              </w:rPr>
            </w:pPr>
            <w:r w:rsidRPr="00DD37A8">
              <w:rPr>
                <w:rFonts w:ascii="Times" w:eastAsia="Batang" w:hAnsi="Times" w:cs="Times"/>
                <w:sz w:val="16"/>
                <w:lang w:eastAsia="en-US"/>
              </w:rPr>
              <w:t>When UE performs periodic-based and contiguous partial sensing schemes in a mode 2 Tx pool with periodic reservation for another TB (</w:t>
            </w:r>
            <w:r w:rsidRPr="00DD37A8">
              <w:rPr>
                <w:rFonts w:ascii="Times" w:eastAsia="Batang" w:hAnsi="Times" w:cs="Times"/>
                <w:i/>
                <w:iCs/>
                <w:sz w:val="16"/>
                <w:lang w:eastAsia="ko-KR"/>
              </w:rPr>
              <w:t>sl-MultiReserveResource</w:t>
            </w:r>
            <w:r w:rsidRPr="00DD37A8">
              <w:rPr>
                <w:rFonts w:ascii="Times" w:eastAsia="Batang" w:hAnsi="Times" w:cs="Times"/>
                <w:sz w:val="16"/>
                <w:lang w:eastAsia="en-US"/>
              </w:rPr>
              <w:t>) enabled,</w:t>
            </w:r>
          </w:p>
          <w:p w14:paraId="36645838" w14:textId="77777777" w:rsidR="00DD37A8" w:rsidRPr="00DD37A8" w:rsidRDefault="00DD37A8" w:rsidP="00DD37A8">
            <w:pPr>
              <w:numPr>
                <w:ilvl w:val="0"/>
                <w:numId w:val="44"/>
              </w:numPr>
              <w:spacing w:after="0"/>
              <w:rPr>
                <w:rFonts w:ascii="Times" w:eastAsia="Batang" w:hAnsi="Times" w:cs="Times"/>
                <w:sz w:val="16"/>
                <w:lang w:val="en-US" w:eastAsia="en-US"/>
              </w:rPr>
            </w:pPr>
            <w:r w:rsidRPr="00DD37A8">
              <w:rPr>
                <w:rFonts w:ascii="Times" w:eastAsia="Batang" w:hAnsi="Times" w:cs="Times"/>
                <w:sz w:val="16"/>
                <w:lang w:eastAsia="en-US"/>
              </w:rPr>
              <w:t>For a resource (re)selection procedure triggered by aperiodic transmission (</w:t>
            </w:r>
            <w:r w:rsidRPr="00DD37A8">
              <w:rPr>
                <w:rFonts w:ascii="Times" w:eastAsia="Batang" w:hAnsi="Times" w:cs="Times"/>
                <w:i/>
                <w:iCs/>
                <w:sz w:val="16"/>
                <w:lang w:eastAsia="en-US"/>
              </w:rPr>
              <w:t>P</w:t>
            </w:r>
            <w:r w:rsidRPr="00DD37A8">
              <w:rPr>
                <w:rFonts w:ascii="Times" w:eastAsia="Batang" w:hAnsi="Times" w:cs="Times"/>
                <w:sz w:val="16"/>
                <w:lang w:eastAsia="en-US"/>
              </w:rPr>
              <w:t>rsvp_TX</w:t>
            </w:r>
            <w:r w:rsidRPr="00DD37A8">
              <w:rPr>
                <w:rFonts w:ascii="Times" w:eastAsia="Batang" w:hAnsi="Times" w:cs="Times"/>
                <w:i/>
                <w:iCs/>
                <w:sz w:val="16"/>
                <w:lang w:eastAsia="en-US"/>
              </w:rPr>
              <w:t>=0</w:t>
            </w:r>
            <w:r w:rsidRPr="00DD37A8">
              <w:rPr>
                <w:rFonts w:ascii="Times" w:eastAsia="Batang" w:hAnsi="Times" w:cs="Times"/>
                <w:sz w:val="16"/>
                <w:lang w:eastAsia="en-US"/>
              </w:rPr>
              <w:t>) in slot n,</w:t>
            </w:r>
          </w:p>
          <w:p w14:paraId="42993522" w14:textId="77777777" w:rsidR="00DD37A8" w:rsidRPr="00DD37A8" w:rsidRDefault="00DD37A8" w:rsidP="00DD37A8">
            <w:pPr>
              <w:numPr>
                <w:ilvl w:val="1"/>
                <w:numId w:val="45"/>
              </w:numPr>
              <w:spacing w:after="0"/>
              <w:rPr>
                <w:rFonts w:ascii="Times" w:eastAsia="Batang" w:hAnsi="Times" w:cs="Times"/>
                <w:sz w:val="16"/>
                <w:lang w:eastAsia="en-US"/>
              </w:rPr>
            </w:pPr>
            <w:r w:rsidRPr="00DD37A8">
              <w:rPr>
                <w:rFonts w:ascii="Times" w:eastAsia="Batang" w:hAnsi="Times" w:cs="Times"/>
                <w:sz w:val="16"/>
                <w:lang w:eastAsia="en-US"/>
              </w:rPr>
              <w:t>The resource selection window (RSW) is [</w:t>
            </w:r>
            <w:r w:rsidRPr="00DD37A8">
              <w:rPr>
                <w:rFonts w:ascii="Times" w:eastAsia="Batang" w:hAnsi="Times" w:cs="Times"/>
                <w:i/>
                <w:iCs/>
                <w:sz w:val="16"/>
                <w:lang w:eastAsia="en-US"/>
              </w:rPr>
              <w:t>n+T</w:t>
            </w:r>
            <w:r w:rsidRPr="00DD37A8">
              <w:rPr>
                <w:rFonts w:ascii="Times" w:eastAsia="Batang" w:hAnsi="Times" w:cs="Times"/>
                <w:i/>
                <w:iCs/>
                <w:sz w:val="16"/>
                <w:vertAlign w:val="subscript"/>
                <w:lang w:eastAsia="en-US"/>
              </w:rPr>
              <w:t>1</w:t>
            </w:r>
            <w:r w:rsidRPr="00DD37A8">
              <w:rPr>
                <w:rFonts w:ascii="Times" w:eastAsia="Batang" w:hAnsi="Times" w:cs="Times"/>
                <w:sz w:val="16"/>
                <w:lang w:eastAsia="en-US"/>
              </w:rPr>
              <w:t xml:space="preserve">, </w:t>
            </w:r>
            <w:r w:rsidRPr="00DD37A8">
              <w:rPr>
                <w:rFonts w:ascii="Times" w:eastAsia="Batang" w:hAnsi="Times" w:cs="Times"/>
                <w:i/>
                <w:iCs/>
                <w:sz w:val="16"/>
                <w:lang w:eastAsia="en-US"/>
              </w:rPr>
              <w:t>n+T</w:t>
            </w:r>
            <w:r w:rsidRPr="00DD37A8">
              <w:rPr>
                <w:rFonts w:ascii="Times" w:eastAsia="Batang" w:hAnsi="Times" w:cs="Times"/>
                <w:i/>
                <w:iCs/>
                <w:sz w:val="16"/>
                <w:vertAlign w:val="subscript"/>
                <w:lang w:eastAsia="en-US"/>
              </w:rPr>
              <w:t>2</w:t>
            </w:r>
            <w:r w:rsidRPr="00DD37A8">
              <w:rPr>
                <w:rFonts w:ascii="Times" w:eastAsia="Batang" w:hAnsi="Times" w:cs="Times"/>
                <w:sz w:val="16"/>
                <w:lang w:eastAsia="en-US"/>
              </w:rPr>
              <w:t xml:space="preserve">], and </w:t>
            </w:r>
            <w:r w:rsidRPr="00DD37A8">
              <w:rPr>
                <w:rFonts w:ascii="Times" w:eastAsia="Batang" w:hAnsi="Times" w:cs="Times"/>
                <w:i/>
                <w:iCs/>
                <w:sz w:val="16"/>
                <w:lang w:eastAsia="en-US"/>
              </w:rPr>
              <w:t>T</w:t>
            </w:r>
            <w:r w:rsidRPr="00DD37A8">
              <w:rPr>
                <w:rFonts w:ascii="Times" w:eastAsia="Batang" w:hAnsi="Times" w:cs="Times"/>
                <w:i/>
                <w:iCs/>
                <w:sz w:val="16"/>
                <w:vertAlign w:val="subscript"/>
                <w:lang w:eastAsia="en-US"/>
              </w:rPr>
              <w:t>1</w:t>
            </w:r>
            <w:r w:rsidRPr="00DD37A8">
              <w:rPr>
                <w:rFonts w:ascii="Times" w:eastAsia="Batang" w:hAnsi="Times" w:cs="Times"/>
                <w:sz w:val="16"/>
                <w:lang w:eastAsia="en-US"/>
              </w:rPr>
              <w:t xml:space="preserve"> and </w:t>
            </w:r>
            <w:r w:rsidRPr="00DD37A8">
              <w:rPr>
                <w:rFonts w:ascii="Times" w:eastAsia="Batang" w:hAnsi="Times" w:cs="Times"/>
                <w:i/>
                <w:iCs/>
                <w:sz w:val="16"/>
                <w:lang w:eastAsia="en-US"/>
              </w:rPr>
              <w:t>T</w:t>
            </w:r>
            <w:r w:rsidRPr="00DD37A8">
              <w:rPr>
                <w:rFonts w:ascii="Times" w:eastAsia="Batang" w:hAnsi="Times" w:cs="Times"/>
                <w:i/>
                <w:iCs/>
                <w:sz w:val="16"/>
                <w:vertAlign w:val="subscript"/>
                <w:lang w:eastAsia="en-US"/>
              </w:rPr>
              <w:t>2</w:t>
            </w:r>
            <w:r w:rsidRPr="00DD37A8">
              <w:rPr>
                <w:rFonts w:ascii="Times" w:eastAsia="Batang" w:hAnsi="Times" w:cs="Times"/>
                <w:sz w:val="16"/>
                <w:lang w:eastAsia="en-US"/>
              </w:rPr>
              <w:t xml:space="preserve"> are defined in the same way according to step 1) of Rel-16 TS 38.214 Sec. 8.1.4</w:t>
            </w:r>
          </w:p>
          <w:p w14:paraId="0A983C8F" w14:textId="77777777" w:rsidR="00DD37A8" w:rsidRPr="00DD37A8" w:rsidRDefault="00DD37A8" w:rsidP="00DD37A8">
            <w:pPr>
              <w:numPr>
                <w:ilvl w:val="2"/>
                <w:numId w:val="44"/>
              </w:numPr>
              <w:spacing w:after="0"/>
              <w:rPr>
                <w:rFonts w:ascii="Times" w:eastAsia="Batang" w:hAnsi="Times" w:cs="Times"/>
                <w:sz w:val="16"/>
                <w:lang w:eastAsia="en-US"/>
              </w:rPr>
            </w:pPr>
            <w:r w:rsidRPr="00DD37A8">
              <w:rPr>
                <w:rFonts w:ascii="Times" w:eastAsia="Batang" w:hAnsi="Times" w:cs="Times"/>
                <w:sz w:val="16"/>
                <w:lang w:eastAsia="en-US"/>
              </w:rPr>
              <w:t>FFS whether UE determines a new set of Y candidate slots within the RSW and monitors corresponding periodic sensing occasions between slot n and the first slot of the new Y candidate slots subject to processing constraints</w:t>
            </w:r>
          </w:p>
          <w:p w14:paraId="0D58004F" w14:textId="77777777" w:rsidR="00DD37A8" w:rsidRPr="00DD37A8" w:rsidRDefault="00DD37A8" w:rsidP="00DD37A8">
            <w:pPr>
              <w:numPr>
                <w:ilvl w:val="2"/>
                <w:numId w:val="44"/>
              </w:numPr>
              <w:spacing w:after="0"/>
              <w:rPr>
                <w:rFonts w:ascii="Times" w:eastAsia="Batang" w:hAnsi="Times" w:cs="Times"/>
                <w:sz w:val="16"/>
                <w:lang w:eastAsia="en-US"/>
              </w:rPr>
            </w:pPr>
            <w:r w:rsidRPr="00DD37A8">
              <w:rPr>
                <w:rFonts w:ascii="Times" w:eastAsia="Batang" w:hAnsi="Times" w:cs="Times"/>
                <w:sz w:val="16"/>
                <w:lang w:eastAsia="en-US"/>
              </w:rPr>
              <w:t>FFS how to initialize a set of candidate resource (</w:t>
            </w:r>
            <w:r w:rsidRPr="00DD37A8">
              <w:rPr>
                <w:rFonts w:ascii="Times" w:eastAsia="Batang" w:hAnsi="Times" w:cs="Times"/>
                <w:i/>
                <w:iCs/>
                <w:sz w:val="16"/>
                <w:lang w:eastAsia="en-US"/>
              </w:rPr>
              <w:t>S</w:t>
            </w:r>
            <w:r w:rsidRPr="00DD37A8">
              <w:rPr>
                <w:rFonts w:ascii="Times" w:eastAsia="Batang" w:hAnsi="Times" w:cs="Times"/>
                <w:i/>
                <w:iCs/>
                <w:sz w:val="16"/>
                <w:vertAlign w:val="subscript"/>
                <w:lang w:eastAsia="en-US"/>
              </w:rPr>
              <w:t>A</w:t>
            </w:r>
            <w:r w:rsidRPr="00DD37A8">
              <w:rPr>
                <w:rFonts w:ascii="Times" w:eastAsia="Batang" w:hAnsi="Times" w:cs="Times"/>
                <w:sz w:val="16"/>
                <w:lang w:eastAsia="en-US"/>
              </w:rPr>
              <w:t>) for the triggered resource (re)selection procedure and which partial sensing scheme(s) and results can be used for resource exclusion in the resource (re)selection procedure</w:t>
            </w:r>
          </w:p>
          <w:p w14:paraId="04109FAF" w14:textId="77777777" w:rsidR="00DD37A8" w:rsidRPr="00DD37A8" w:rsidRDefault="00DD37A8" w:rsidP="00DD37A8">
            <w:pPr>
              <w:numPr>
                <w:ilvl w:val="2"/>
                <w:numId w:val="44"/>
              </w:numPr>
              <w:spacing w:after="0"/>
              <w:rPr>
                <w:rFonts w:ascii="Times" w:eastAsia="Batang" w:hAnsi="Times" w:cs="Times"/>
                <w:sz w:val="16"/>
                <w:lang w:eastAsia="en-US"/>
              </w:rPr>
            </w:pPr>
            <w:r w:rsidRPr="00DD37A8">
              <w:rPr>
                <w:rFonts w:ascii="Times" w:eastAsia="Batang" w:hAnsi="Times" w:cs="Times"/>
                <w:sz w:val="16"/>
                <w:lang w:eastAsia="x-none"/>
              </w:rPr>
              <w:t xml:space="preserve">FFS whether the resource selection window </w:t>
            </w:r>
            <w:r w:rsidRPr="00DD37A8">
              <w:rPr>
                <w:rFonts w:ascii="Times" w:eastAsia="Batang" w:hAnsi="Times" w:cs="Times"/>
                <w:sz w:val="16"/>
                <w:lang w:eastAsia="en-US"/>
              </w:rPr>
              <w:t>[</w:t>
            </w:r>
            <w:r w:rsidRPr="00DD37A8">
              <w:rPr>
                <w:rFonts w:ascii="Times" w:eastAsia="Batang" w:hAnsi="Times" w:cs="Times"/>
                <w:i/>
                <w:iCs/>
                <w:sz w:val="16"/>
                <w:lang w:eastAsia="en-US"/>
              </w:rPr>
              <w:t>n+T</w:t>
            </w:r>
            <w:r w:rsidRPr="00DD37A8">
              <w:rPr>
                <w:rFonts w:ascii="Times" w:eastAsia="Batang" w:hAnsi="Times" w:cs="Times"/>
                <w:i/>
                <w:iCs/>
                <w:sz w:val="16"/>
                <w:vertAlign w:val="subscript"/>
                <w:lang w:eastAsia="en-US"/>
              </w:rPr>
              <w:t>1</w:t>
            </w:r>
            <w:r w:rsidRPr="00DD37A8">
              <w:rPr>
                <w:rFonts w:ascii="Times" w:eastAsia="Batang" w:hAnsi="Times" w:cs="Times"/>
                <w:sz w:val="16"/>
                <w:lang w:eastAsia="en-US"/>
              </w:rPr>
              <w:t xml:space="preserve">, </w:t>
            </w:r>
            <w:r w:rsidRPr="00DD37A8">
              <w:rPr>
                <w:rFonts w:ascii="Times" w:eastAsia="Batang" w:hAnsi="Times" w:cs="Times"/>
                <w:i/>
                <w:iCs/>
                <w:sz w:val="16"/>
                <w:lang w:eastAsia="en-US"/>
              </w:rPr>
              <w:t>n+T</w:t>
            </w:r>
            <w:r w:rsidRPr="00DD37A8">
              <w:rPr>
                <w:rFonts w:ascii="Times" w:eastAsia="Batang" w:hAnsi="Times" w:cs="Times"/>
                <w:i/>
                <w:iCs/>
                <w:sz w:val="16"/>
                <w:vertAlign w:val="subscript"/>
                <w:lang w:eastAsia="en-US"/>
              </w:rPr>
              <w:t>2</w:t>
            </w:r>
            <w:r w:rsidRPr="00DD37A8">
              <w:rPr>
                <w:rFonts w:ascii="Times" w:eastAsia="Batang" w:hAnsi="Times" w:cs="Times"/>
                <w:sz w:val="16"/>
                <w:lang w:eastAsia="en-US"/>
              </w:rPr>
              <w:t>]</w:t>
            </w:r>
            <w:r w:rsidRPr="00DD37A8">
              <w:rPr>
                <w:rFonts w:ascii="Times" w:eastAsia="Batang" w:hAnsi="Times" w:cs="Times"/>
                <w:sz w:val="16"/>
                <w:lang w:eastAsia="x-none"/>
              </w:rPr>
              <w:t xml:space="preserve"> should be confined within a set of periodic set of resources and its relationship with SL-DRX</w:t>
            </w:r>
          </w:p>
          <w:p w14:paraId="24C3F95D" w14:textId="14B89419" w:rsidR="00DD37A8" w:rsidRPr="00DD37A8" w:rsidRDefault="00DD37A8" w:rsidP="00DD37A8">
            <w:pPr>
              <w:numPr>
                <w:ilvl w:val="0"/>
                <w:numId w:val="44"/>
              </w:numPr>
              <w:spacing w:after="0"/>
              <w:rPr>
                <w:rFonts w:ascii="Times" w:eastAsia="Batang" w:hAnsi="Times" w:cs="Times"/>
                <w:sz w:val="16"/>
                <w:lang w:eastAsia="en-US"/>
              </w:rPr>
            </w:pPr>
            <w:r w:rsidRPr="00DD37A8">
              <w:rPr>
                <w:rFonts w:ascii="Times" w:eastAsia="Batang" w:hAnsi="Times" w:cs="Times"/>
                <w:sz w:val="16"/>
                <w:lang w:eastAsia="en-US"/>
              </w:rPr>
              <w:t>Note, re-evaluation and pre-emption checking based on periodic-based and contiguous partial sensing schemes is considered separately</w:t>
            </w:r>
          </w:p>
        </w:tc>
      </w:tr>
    </w:tbl>
    <w:p w14:paraId="3E9D54AA" w14:textId="3EC456B9" w:rsidR="00FA1C13" w:rsidRDefault="00802213" w:rsidP="000F2A90">
      <w:pPr>
        <w:spacing w:beforeLines="50" w:before="120" w:afterLines="50" w:after="120"/>
        <w:jc w:val="both"/>
        <w:rPr>
          <w:rFonts w:eastAsiaTheme="minorEastAsia"/>
          <w:iCs/>
          <w:sz w:val="22"/>
          <w:lang w:val="en-US"/>
        </w:rPr>
      </w:pPr>
      <w:r>
        <w:rPr>
          <w:rFonts w:eastAsiaTheme="minorEastAsia"/>
          <w:iCs/>
          <w:sz w:val="22"/>
          <w:lang w:val="en-US"/>
        </w:rPr>
        <w:t>For this case, resource selection window was agreed firstly. Same definitions of T1 and T2 as Rel-16 are used. Even in this case, we believe that the minimum CPS window size should be defined from the same reason as explained at the last section. Otherwise, CPS window size can be zero-width since CPS window can start after CPS trigger due to unpredictability of the trigger and processing time constraints.</w:t>
      </w:r>
      <w:r w:rsidR="00AB1E9D">
        <w:rPr>
          <w:rFonts w:eastAsiaTheme="minorEastAsia"/>
          <w:iCs/>
          <w:sz w:val="22"/>
          <w:lang w:val="en-US"/>
        </w:rPr>
        <w:t xml:space="preserve"> To achieve the minimum CPS window size, </w:t>
      </w:r>
      <w:r>
        <w:rPr>
          <w:rFonts w:eastAsiaTheme="minorEastAsia"/>
          <w:iCs/>
          <w:sz w:val="22"/>
          <w:lang w:val="en-US"/>
        </w:rPr>
        <w:t xml:space="preserve">“Y candidate slots” </w:t>
      </w:r>
      <w:r w:rsidR="00AB1E9D">
        <w:rPr>
          <w:rFonts w:eastAsiaTheme="minorEastAsia"/>
          <w:iCs/>
          <w:sz w:val="22"/>
          <w:lang w:val="en-US"/>
        </w:rPr>
        <w:t>concept is essential feature for CPS in this case. Y candidate slots are selected such that the minimum CPS window size is ensured.</w:t>
      </w:r>
    </w:p>
    <w:p w14:paraId="0D3FE02F" w14:textId="44D1E2A0" w:rsidR="004855FE" w:rsidRDefault="004855FE" w:rsidP="000F2A90">
      <w:pPr>
        <w:spacing w:beforeLines="50" w:before="120" w:afterLines="50" w:after="120"/>
        <w:jc w:val="both"/>
        <w:rPr>
          <w:rFonts w:eastAsiaTheme="minorEastAsia"/>
          <w:iCs/>
          <w:sz w:val="22"/>
          <w:lang w:val="en-US"/>
        </w:rPr>
      </w:pPr>
      <w:r>
        <w:rPr>
          <w:rFonts w:eastAsiaTheme="minorEastAsia"/>
          <w:iCs/>
          <w:sz w:val="22"/>
          <w:lang w:val="en-US"/>
        </w:rPr>
        <w:t>Regarding PBPS for this case, new PBPS cannot be triggered/performed since any trigger for aperiodic transmissions cannot be predicted. Meanwhile, UE might have some sensing results based on previous PBPS. Such available sensing results should be used for better exclusion performance.</w:t>
      </w:r>
    </w:p>
    <w:p w14:paraId="42EFFBFA" w14:textId="5D59F83C" w:rsidR="004855FE" w:rsidRDefault="004855FE" w:rsidP="000F2A90">
      <w:pPr>
        <w:spacing w:beforeLines="50" w:before="120" w:afterLines="50" w:after="120"/>
        <w:jc w:val="both"/>
        <w:rPr>
          <w:rFonts w:eastAsiaTheme="minorEastAsia"/>
          <w:iCs/>
          <w:sz w:val="22"/>
          <w:lang w:val="en-US"/>
        </w:rPr>
      </w:pPr>
      <w:r>
        <w:rPr>
          <w:rFonts w:eastAsiaTheme="minorEastAsia"/>
          <w:iCs/>
          <w:sz w:val="22"/>
          <w:lang w:val="en-US"/>
        </w:rPr>
        <w:t>Based on the above discussions, we submit the following proposal.</w:t>
      </w:r>
    </w:p>
    <w:p w14:paraId="7B846655" w14:textId="748F18FE" w:rsidR="004855FE" w:rsidRPr="00473883" w:rsidRDefault="004855FE" w:rsidP="004855FE">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Pr>
          <w:rFonts w:eastAsiaTheme="minorEastAsia"/>
          <w:b/>
          <w:sz w:val="22"/>
          <w:u w:val="single"/>
          <w:lang w:val="en-US"/>
        </w:rPr>
        <w:t>5:</w:t>
      </w:r>
    </w:p>
    <w:p w14:paraId="71E64820" w14:textId="525C0A44" w:rsidR="004855FE" w:rsidRPr="004855FE" w:rsidRDefault="00B97C7D" w:rsidP="004855FE">
      <w:pPr>
        <w:numPr>
          <w:ilvl w:val="0"/>
          <w:numId w:val="23"/>
        </w:numPr>
        <w:spacing w:beforeLines="50" w:before="120" w:afterLines="50" w:after="120"/>
        <w:jc w:val="both"/>
        <w:rPr>
          <w:rFonts w:eastAsiaTheme="minorEastAsia"/>
          <w:i/>
          <w:sz w:val="22"/>
          <w:lang w:val="en-US"/>
        </w:rPr>
      </w:pPr>
      <w:r>
        <w:rPr>
          <w:rFonts w:eastAsiaTheme="minorEastAsia"/>
          <w:i/>
          <w:sz w:val="22"/>
          <w:lang w:val="en-US"/>
        </w:rPr>
        <w:t>Minimum CPS window size needs to be (pre-)configured also for the case when periodic reservation is enabled; otherwise, CPS window size can be zero-width.</w:t>
      </w:r>
    </w:p>
    <w:p w14:paraId="68F27111" w14:textId="495F9F48" w:rsidR="004855FE" w:rsidRDefault="00B97C7D" w:rsidP="004855FE">
      <w:pPr>
        <w:numPr>
          <w:ilvl w:val="0"/>
          <w:numId w:val="23"/>
        </w:numPr>
        <w:spacing w:beforeLines="50" w:before="120" w:afterLines="50" w:after="120"/>
        <w:jc w:val="both"/>
        <w:rPr>
          <w:rFonts w:eastAsiaTheme="minorEastAsia"/>
          <w:i/>
          <w:sz w:val="22"/>
          <w:lang w:val="en-US"/>
        </w:rPr>
      </w:pPr>
      <w:r>
        <w:rPr>
          <w:rFonts w:eastAsiaTheme="minorEastAsia"/>
          <w:i/>
          <w:sz w:val="22"/>
          <w:lang w:val="en-US"/>
        </w:rPr>
        <w:t>To ensure the minimum CPS window size, “Y candidate slots” concept is needed with restriction of Y slots selection.</w:t>
      </w:r>
    </w:p>
    <w:p w14:paraId="746E7321" w14:textId="68835456" w:rsidR="00B97C7D" w:rsidRPr="004855FE" w:rsidRDefault="00B97C7D" w:rsidP="004855FE">
      <w:pPr>
        <w:numPr>
          <w:ilvl w:val="0"/>
          <w:numId w:val="23"/>
        </w:numPr>
        <w:spacing w:beforeLines="50" w:before="120" w:afterLines="50" w:after="120"/>
        <w:jc w:val="both"/>
        <w:rPr>
          <w:rFonts w:eastAsiaTheme="minorEastAsia"/>
          <w:i/>
          <w:sz w:val="22"/>
          <w:lang w:val="en-US"/>
        </w:rPr>
      </w:pPr>
      <w:r>
        <w:rPr>
          <w:rFonts w:eastAsiaTheme="minorEastAsia"/>
          <w:i/>
          <w:sz w:val="22"/>
          <w:lang w:val="en-US"/>
        </w:rPr>
        <w:t>Any available sensing results based on previous PBPS should be used while new PBPS cannot be triggered.</w:t>
      </w:r>
    </w:p>
    <w:p w14:paraId="748854D7" w14:textId="175A0FFC" w:rsidR="004855FE" w:rsidRPr="00473883" w:rsidRDefault="004855FE" w:rsidP="004855FE">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1C0F1A90" w14:textId="77777777" w:rsidR="002934ED" w:rsidRPr="002934ED" w:rsidRDefault="002934ED" w:rsidP="004855FE">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enabled, and for aperiodic transmissions,</w:t>
      </w:r>
    </w:p>
    <w:p w14:paraId="41F133FE" w14:textId="373DAE75" w:rsidR="002934ED" w:rsidRPr="002934ED" w:rsidRDefault="002934ED" w:rsidP="002934ED">
      <w:pPr>
        <w:numPr>
          <w:ilvl w:val="1"/>
          <w:numId w:val="23"/>
        </w:numPr>
        <w:spacing w:beforeLines="50" w:before="120" w:afterLines="50" w:after="120"/>
        <w:jc w:val="both"/>
        <w:rPr>
          <w:rFonts w:eastAsiaTheme="minorEastAsia"/>
          <w:i/>
          <w:sz w:val="22"/>
          <w:lang w:val="en-US"/>
        </w:rPr>
      </w:pPr>
      <w:r>
        <w:rPr>
          <w:rFonts w:eastAsiaTheme="minorEastAsia"/>
          <w:i/>
          <w:sz w:val="22"/>
        </w:rPr>
        <w:t xml:space="preserve">Minimum value of </w:t>
      </w:r>
      <w:r w:rsidRPr="00F36F97">
        <w:rPr>
          <w:rFonts w:eastAsiaTheme="minorEastAsia"/>
          <w:i/>
          <w:sz w:val="22"/>
        </w:rPr>
        <w:t>T</w:t>
      </w:r>
      <w:r w:rsidRPr="00F36F97">
        <w:rPr>
          <w:rFonts w:eastAsiaTheme="minorEastAsia"/>
          <w:i/>
          <w:sz w:val="22"/>
          <w:vertAlign w:val="subscript"/>
        </w:rPr>
        <w:t>B</w:t>
      </w:r>
      <w:r w:rsidRPr="00F36F97">
        <w:rPr>
          <w:rFonts w:eastAsiaTheme="minorEastAsia"/>
          <w:i/>
          <w:sz w:val="22"/>
        </w:rPr>
        <w:t xml:space="preserve"> - T</w:t>
      </w:r>
      <w:r w:rsidRPr="00F36F97">
        <w:rPr>
          <w:rFonts w:eastAsiaTheme="minorEastAsia"/>
          <w:i/>
          <w:sz w:val="22"/>
          <w:vertAlign w:val="subscript"/>
        </w:rPr>
        <w:t>A</w:t>
      </w:r>
      <w:r>
        <w:rPr>
          <w:rFonts w:eastAsiaTheme="minorEastAsia"/>
          <w:i/>
          <w:sz w:val="22"/>
        </w:rPr>
        <w:t xml:space="preserve"> is (pre-)configured.</w:t>
      </w:r>
    </w:p>
    <w:p w14:paraId="1BFABB8D" w14:textId="230085FD" w:rsidR="002934ED" w:rsidRPr="002934ED" w:rsidRDefault="002934ED" w:rsidP="002934ED">
      <w:pPr>
        <w:numPr>
          <w:ilvl w:val="1"/>
          <w:numId w:val="23"/>
        </w:numPr>
        <w:spacing w:beforeLines="50" w:before="120" w:afterLines="50" w:after="120"/>
        <w:jc w:val="both"/>
        <w:rPr>
          <w:rFonts w:eastAsiaTheme="minorEastAsia"/>
          <w:i/>
          <w:sz w:val="22"/>
          <w:lang w:val="en-US"/>
        </w:rPr>
      </w:pPr>
      <w:r w:rsidRPr="002934ED">
        <w:rPr>
          <w:rFonts w:eastAsiaTheme="minorEastAsia"/>
          <w:i/>
          <w:sz w:val="22"/>
        </w:rPr>
        <w:t>S</w:t>
      </w:r>
      <w:r w:rsidRPr="002934ED">
        <w:rPr>
          <w:rFonts w:eastAsiaTheme="minorEastAsia"/>
          <w:i/>
          <w:sz w:val="22"/>
          <w:vertAlign w:val="subscript"/>
        </w:rPr>
        <w:t>A</w:t>
      </w:r>
      <w:r w:rsidRPr="002934ED">
        <w:rPr>
          <w:rFonts w:eastAsiaTheme="minorEastAsia"/>
          <w:i/>
          <w:sz w:val="22"/>
        </w:rPr>
        <w:t xml:space="preserve"> is initialized as a set of Y candidate slots within a selection window</w:t>
      </w:r>
      <w:r>
        <w:rPr>
          <w:rFonts w:eastAsiaTheme="minorEastAsia"/>
          <w:i/>
          <w:sz w:val="22"/>
        </w:rPr>
        <w:t>.</w:t>
      </w:r>
    </w:p>
    <w:p w14:paraId="6620F6DA" w14:textId="6D4FD98B" w:rsidR="002934ED" w:rsidRPr="002934ED" w:rsidRDefault="002934ED" w:rsidP="002934ED">
      <w:pPr>
        <w:numPr>
          <w:ilvl w:val="1"/>
          <w:numId w:val="23"/>
        </w:numPr>
        <w:spacing w:beforeLines="50" w:before="120" w:afterLines="50" w:after="120"/>
        <w:jc w:val="both"/>
        <w:rPr>
          <w:rFonts w:eastAsiaTheme="minorEastAsia"/>
          <w:i/>
          <w:sz w:val="22"/>
          <w:lang w:val="en-US"/>
        </w:rPr>
      </w:pPr>
      <w:r w:rsidRPr="002934ED">
        <w:rPr>
          <w:rFonts w:eastAsiaTheme="minorEastAsia"/>
          <w:i/>
          <w:sz w:val="22"/>
        </w:rPr>
        <w:t xml:space="preserve">Y candidate slots are selected to meet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2934ED">
        <w:rPr>
          <w:rFonts w:eastAsiaTheme="minorEastAsia"/>
          <w:i/>
          <w:sz w:val="22"/>
        </w:rPr>
        <w:t xml:space="preserve"> &gt;= n+T</w:t>
      </w:r>
      <w:r w:rsidRPr="002934ED">
        <w:rPr>
          <w:rFonts w:eastAsiaTheme="minorEastAsia"/>
          <w:i/>
          <w:sz w:val="22"/>
          <w:vertAlign w:val="subscript"/>
        </w:rPr>
        <w:t>B</w:t>
      </w:r>
      <w:r w:rsidRPr="002934ED">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2934ED">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2934ED">
        <w:rPr>
          <w:rFonts w:eastAsiaTheme="minorEastAsia"/>
          <w:i/>
          <w:sz w:val="22"/>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2934ED">
        <w:rPr>
          <w:rFonts w:eastAsiaTheme="minorEastAsia"/>
          <w:i/>
          <w:sz w:val="22"/>
        </w:rPr>
        <w:t xml:space="preserve"> is the 1st slot of the Y candidate slots</w:t>
      </w:r>
      <w:r>
        <w:rPr>
          <w:rFonts w:eastAsiaTheme="minorEastAsia"/>
          <w:i/>
          <w:sz w:val="22"/>
        </w:rPr>
        <w:t>.</w:t>
      </w:r>
    </w:p>
    <w:p w14:paraId="2B59A7D4" w14:textId="5C3E0425" w:rsidR="002934ED" w:rsidRPr="002934ED" w:rsidRDefault="002934ED" w:rsidP="002934ED">
      <w:pPr>
        <w:numPr>
          <w:ilvl w:val="1"/>
          <w:numId w:val="23"/>
        </w:numPr>
        <w:spacing w:beforeLines="50" w:before="120" w:afterLines="50" w:after="120"/>
        <w:jc w:val="both"/>
        <w:rPr>
          <w:rFonts w:eastAsiaTheme="minorEastAsia"/>
          <w:i/>
          <w:sz w:val="22"/>
          <w:lang w:val="en-US"/>
        </w:rPr>
      </w:pPr>
      <w:r>
        <w:rPr>
          <w:rFonts w:eastAsiaTheme="minorEastAsia"/>
          <w:i/>
          <w:sz w:val="22"/>
        </w:rPr>
        <w:t xml:space="preserve">If </w:t>
      </w:r>
      <w:r w:rsidRPr="002934ED">
        <w:rPr>
          <w:rFonts w:eastAsiaTheme="minorEastAsia"/>
          <w:i/>
          <w:sz w:val="22"/>
        </w:rPr>
        <w:t>sensing results corresponding to any of S</w:t>
      </w:r>
      <w:r w:rsidRPr="002934ED">
        <w:rPr>
          <w:rFonts w:eastAsiaTheme="minorEastAsia"/>
          <w:i/>
          <w:sz w:val="22"/>
          <w:vertAlign w:val="subscript"/>
        </w:rPr>
        <w:t>A</w:t>
      </w:r>
      <w:r w:rsidRPr="002934ED">
        <w:rPr>
          <w:rFonts w:eastAsiaTheme="minorEastAsia"/>
          <w:i/>
          <w:sz w:val="22"/>
        </w:rPr>
        <w:t xml:space="preserve"> are available from previous selection trigger, resource exclusion based on these results is performed</w:t>
      </w:r>
      <w:r>
        <w:rPr>
          <w:rFonts w:eastAsiaTheme="minorEastAsia"/>
          <w:i/>
          <w:sz w:val="22"/>
        </w:rPr>
        <w:t>.</w:t>
      </w:r>
    </w:p>
    <w:p w14:paraId="45F9DCA4" w14:textId="3116A052" w:rsidR="0086709B" w:rsidRDefault="0086709B" w:rsidP="0086709B">
      <w:pPr>
        <w:spacing w:beforeLines="50" w:before="120" w:afterLines="50" w:after="120"/>
        <w:jc w:val="center"/>
        <w:rPr>
          <w:rFonts w:eastAsiaTheme="minorEastAsia"/>
          <w:iCs/>
          <w:sz w:val="22"/>
          <w:lang w:val="en-US"/>
        </w:rPr>
      </w:pPr>
      <w:r w:rsidRPr="0086709B">
        <w:rPr>
          <w:noProof/>
          <w:lang w:val="en-US"/>
        </w:rPr>
        <w:drawing>
          <wp:inline distT="0" distB="0" distL="0" distR="0" wp14:anchorId="53B7CDF1" wp14:editId="5FD6F385">
            <wp:extent cx="3499200" cy="1576800"/>
            <wp:effectExtent l="0" t="0" r="635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9200" cy="1576800"/>
                    </a:xfrm>
                    <a:prstGeom prst="rect">
                      <a:avLst/>
                    </a:prstGeom>
                    <a:noFill/>
                    <a:ln>
                      <a:noFill/>
                    </a:ln>
                  </pic:spPr>
                </pic:pic>
              </a:graphicData>
            </a:graphic>
          </wp:inline>
        </w:drawing>
      </w:r>
    </w:p>
    <w:p w14:paraId="1D926B7A" w14:textId="5610D04B" w:rsidR="0086709B" w:rsidRDefault="0086709B" w:rsidP="0086709B">
      <w:pPr>
        <w:spacing w:beforeLines="50" w:before="120" w:afterLines="50" w:after="120"/>
        <w:jc w:val="center"/>
        <w:rPr>
          <w:rFonts w:eastAsiaTheme="minorEastAsia"/>
          <w:iCs/>
          <w:sz w:val="22"/>
          <w:lang w:val="en-US"/>
        </w:rPr>
      </w:pPr>
      <w:r>
        <w:rPr>
          <w:rFonts w:eastAsiaTheme="minorEastAsia"/>
          <w:iCs/>
          <w:sz w:val="22"/>
          <w:lang w:val="en-US"/>
        </w:rPr>
        <w:t xml:space="preserve">Fig. 4: </w:t>
      </w:r>
      <w:r w:rsidR="00E632A0">
        <w:rPr>
          <w:rFonts w:eastAsiaTheme="minorEastAsia"/>
          <w:iCs/>
          <w:sz w:val="22"/>
          <w:lang w:val="en-US"/>
        </w:rPr>
        <w:t xml:space="preserve">“Y candidate slots” concept for </w:t>
      </w:r>
      <w:r>
        <w:rPr>
          <w:rFonts w:eastAsiaTheme="minorEastAsia"/>
          <w:iCs/>
          <w:sz w:val="22"/>
          <w:lang w:val="en-US"/>
        </w:rPr>
        <w:t>minimum CPS window size.</w:t>
      </w:r>
    </w:p>
    <w:p w14:paraId="3E1C37AB" w14:textId="6593ACC1" w:rsidR="00C713E4" w:rsidRDefault="00C713E4" w:rsidP="000F2A90">
      <w:pPr>
        <w:spacing w:beforeLines="50" w:before="120" w:afterLines="50" w:after="120"/>
        <w:jc w:val="both"/>
        <w:rPr>
          <w:rFonts w:eastAsiaTheme="minorEastAsia"/>
          <w:iCs/>
          <w:sz w:val="22"/>
          <w:lang w:val="en-US"/>
        </w:rPr>
      </w:pPr>
    </w:p>
    <w:p w14:paraId="6D5753DC" w14:textId="634C46F0" w:rsidR="00C713E4" w:rsidRPr="00C713E4" w:rsidRDefault="00C713E4" w:rsidP="000F2A90">
      <w:pPr>
        <w:spacing w:beforeLines="50" w:before="120" w:afterLines="50" w:after="120"/>
        <w:jc w:val="both"/>
        <w:rPr>
          <w:rFonts w:eastAsiaTheme="minorEastAsia"/>
          <w:iCs/>
          <w:sz w:val="22"/>
          <w:u w:val="single"/>
          <w:lang w:val="en-US"/>
        </w:rPr>
      </w:pPr>
      <w:r w:rsidRPr="00C713E4">
        <w:rPr>
          <w:rFonts w:eastAsiaTheme="minorEastAsia"/>
          <w:iCs/>
          <w:sz w:val="22"/>
          <w:u w:val="single"/>
          <w:lang w:val="en-US"/>
        </w:rPr>
        <w:t>Periodic TX</w:t>
      </w:r>
    </w:p>
    <w:tbl>
      <w:tblPr>
        <w:tblStyle w:val="afc"/>
        <w:tblW w:w="0" w:type="auto"/>
        <w:tblLook w:val="04A0" w:firstRow="1" w:lastRow="0" w:firstColumn="1" w:lastColumn="0" w:noHBand="0" w:noVBand="1"/>
      </w:tblPr>
      <w:tblGrid>
        <w:gridCol w:w="9962"/>
      </w:tblGrid>
      <w:tr w:rsidR="00DD37A8" w:rsidRPr="00F33EE9" w14:paraId="4C44B11D" w14:textId="77777777" w:rsidTr="00DD37A8">
        <w:tc>
          <w:tcPr>
            <w:tcW w:w="9962" w:type="dxa"/>
          </w:tcPr>
          <w:p w14:paraId="5A677F30" w14:textId="77777777" w:rsidR="00F33EE9" w:rsidRPr="00F33EE9" w:rsidRDefault="00F33EE9" w:rsidP="00F33EE9">
            <w:pPr>
              <w:spacing w:after="0"/>
              <w:jc w:val="both"/>
              <w:rPr>
                <w:rFonts w:ascii="Times" w:eastAsia="Batang" w:hAnsi="Times" w:cs="Times"/>
                <w:b/>
                <w:bCs/>
                <w:sz w:val="16"/>
                <w:highlight w:val="green"/>
                <w:lang w:val="en-US" w:eastAsia="en-US"/>
              </w:rPr>
            </w:pPr>
            <w:bookmarkStart w:id="7" w:name="_Hlk80955648"/>
            <w:r w:rsidRPr="00F33EE9">
              <w:rPr>
                <w:rFonts w:ascii="Times" w:eastAsia="Batang" w:hAnsi="Times" w:cs="Times"/>
                <w:b/>
                <w:bCs/>
                <w:color w:val="000000"/>
                <w:sz w:val="16"/>
                <w:highlight w:val="green"/>
                <w:lang w:eastAsia="en-US"/>
              </w:rPr>
              <w:t>Agreement</w:t>
            </w:r>
          </w:p>
          <w:p w14:paraId="4F872835" w14:textId="77777777" w:rsidR="00F33EE9" w:rsidRPr="00F33EE9" w:rsidRDefault="00F33EE9" w:rsidP="00F33EE9">
            <w:pPr>
              <w:spacing w:after="0"/>
              <w:jc w:val="both"/>
              <w:rPr>
                <w:rFonts w:ascii="Times" w:eastAsia="Batang" w:hAnsi="Times" w:cs="Times"/>
                <w:sz w:val="16"/>
                <w:lang w:eastAsia="en-US"/>
              </w:rPr>
            </w:pPr>
            <w:r w:rsidRPr="00F33EE9">
              <w:rPr>
                <w:rFonts w:ascii="Times" w:eastAsia="Batang" w:hAnsi="Times" w:cs="Times"/>
                <w:color w:val="000000"/>
                <w:sz w:val="16"/>
                <w:lang w:eastAsia="en-US"/>
              </w:rPr>
              <w:t>When UE performs periodic-based and contiguous partial sensing schemes in a mode 2 Tx pool with periodic reservation for another TB (</w:t>
            </w:r>
            <w:r w:rsidRPr="00F33EE9">
              <w:rPr>
                <w:rFonts w:ascii="Times" w:eastAsia="Batang" w:hAnsi="Times" w:cs="Times"/>
                <w:i/>
                <w:iCs/>
                <w:color w:val="000000"/>
                <w:sz w:val="16"/>
                <w:lang w:eastAsia="ko-KR"/>
              </w:rPr>
              <w:t>sl-MultiReserveResource</w:t>
            </w:r>
            <w:r w:rsidRPr="00F33EE9">
              <w:rPr>
                <w:rFonts w:ascii="Times" w:eastAsia="Batang" w:hAnsi="Times" w:cs="Times"/>
                <w:color w:val="000000"/>
                <w:sz w:val="16"/>
                <w:lang w:eastAsia="en-US"/>
              </w:rPr>
              <w:t>) enabled,</w:t>
            </w:r>
          </w:p>
          <w:p w14:paraId="0F1E55F2" w14:textId="77777777" w:rsidR="00F33EE9" w:rsidRPr="00F33EE9" w:rsidRDefault="00F33EE9" w:rsidP="00F33EE9">
            <w:pPr>
              <w:numPr>
                <w:ilvl w:val="0"/>
                <w:numId w:val="44"/>
              </w:numPr>
              <w:spacing w:after="0"/>
              <w:rPr>
                <w:rFonts w:ascii="Times" w:eastAsia="Batang" w:hAnsi="Times" w:cs="Times"/>
                <w:color w:val="000000"/>
                <w:sz w:val="16"/>
                <w:lang w:val="en-US" w:eastAsia="en-US"/>
              </w:rPr>
            </w:pPr>
            <w:r w:rsidRPr="00F33EE9">
              <w:rPr>
                <w:rFonts w:ascii="Times" w:eastAsia="Batang" w:hAnsi="Times" w:cs="Times"/>
                <w:color w:val="000000"/>
                <w:sz w:val="16"/>
                <w:lang w:eastAsia="en-US"/>
              </w:rPr>
              <w:t>For a resource (re)selection procedure triggered by periodic transmission (</w:t>
            </w:r>
            <w:r w:rsidRPr="00F33EE9">
              <w:rPr>
                <w:rFonts w:ascii="Times" w:eastAsia="Batang" w:hAnsi="Times" w:cs="Times"/>
                <w:i/>
                <w:iCs/>
                <w:color w:val="000000"/>
                <w:sz w:val="16"/>
                <w:lang w:eastAsia="en-US"/>
              </w:rPr>
              <w:t>P</w:t>
            </w:r>
            <w:r w:rsidRPr="00F33EE9">
              <w:rPr>
                <w:rFonts w:ascii="Times" w:eastAsia="Batang" w:hAnsi="Times" w:cs="Times"/>
                <w:color w:val="000000"/>
                <w:sz w:val="16"/>
                <w:lang w:eastAsia="en-US"/>
              </w:rPr>
              <w:t>rsvp_TX</w:t>
            </w:r>
            <w:r w:rsidRPr="00F33EE9">
              <w:rPr>
                <w:rFonts w:ascii="Times" w:eastAsia="Batang" w:hAnsi="Times" w:cs="Times"/>
                <w:i/>
                <w:iCs/>
                <w:color w:val="000000"/>
                <w:sz w:val="16"/>
                <w:lang w:eastAsia="en-US"/>
              </w:rPr>
              <w:t>≠0</w:t>
            </w:r>
            <w:r w:rsidRPr="00F33EE9">
              <w:rPr>
                <w:rFonts w:ascii="Times" w:eastAsia="Batang" w:hAnsi="Times" w:cs="Times"/>
                <w:color w:val="000000"/>
                <w:sz w:val="16"/>
                <w:lang w:eastAsia="en-US"/>
              </w:rPr>
              <w:t>) in slot n</w:t>
            </w:r>
          </w:p>
          <w:p w14:paraId="19D3CC7B" w14:textId="77777777" w:rsidR="00F33EE9" w:rsidRPr="00F33EE9" w:rsidRDefault="00F33EE9" w:rsidP="00F33EE9">
            <w:pPr>
              <w:numPr>
                <w:ilvl w:val="1"/>
                <w:numId w:val="46"/>
              </w:numPr>
              <w:spacing w:after="0"/>
              <w:rPr>
                <w:rFonts w:ascii="Times" w:eastAsia="Batang" w:hAnsi="Times" w:cs="Times"/>
                <w:color w:val="000000"/>
                <w:sz w:val="16"/>
                <w:lang w:eastAsia="en-US"/>
              </w:rPr>
            </w:pPr>
            <w:r w:rsidRPr="00F33EE9">
              <w:rPr>
                <w:rFonts w:ascii="Times" w:eastAsia="Batang" w:hAnsi="Times" w:cs="Times"/>
                <w:color w:val="000000"/>
                <w:sz w:val="16"/>
                <w:lang w:eastAsia="en-US"/>
              </w:rPr>
              <w:t>A set of candidate resource (</w:t>
            </w:r>
            <w:r w:rsidRPr="00F33EE9">
              <w:rPr>
                <w:rFonts w:ascii="Times" w:eastAsia="Batang" w:hAnsi="Times" w:cs="Times"/>
                <w:i/>
                <w:iCs/>
                <w:color w:val="000000"/>
                <w:sz w:val="16"/>
                <w:lang w:eastAsia="en-US"/>
              </w:rPr>
              <w:t>S</w:t>
            </w:r>
            <w:r w:rsidRPr="00F33EE9">
              <w:rPr>
                <w:rFonts w:ascii="Times" w:eastAsia="Batang" w:hAnsi="Times" w:cs="Times"/>
                <w:i/>
                <w:iCs/>
                <w:color w:val="000000"/>
                <w:sz w:val="16"/>
                <w:vertAlign w:val="subscript"/>
                <w:lang w:eastAsia="en-US"/>
              </w:rPr>
              <w:t>A</w:t>
            </w:r>
            <w:r w:rsidRPr="00F33EE9">
              <w:rPr>
                <w:rFonts w:ascii="Times" w:eastAsia="Batang" w:hAnsi="Times" w:cs="Times"/>
                <w:color w:val="000000"/>
                <w:sz w:val="16"/>
                <w:lang w:eastAsia="en-US"/>
              </w:rPr>
              <w:t xml:space="preserve">) is initialized to the set of selected </w:t>
            </w:r>
            <w:r w:rsidRPr="00F33EE9">
              <w:rPr>
                <w:rFonts w:ascii="Times" w:eastAsia="Batang" w:hAnsi="Times" w:cs="Times"/>
                <w:i/>
                <w:iCs/>
                <w:color w:val="000000"/>
                <w:sz w:val="16"/>
                <w:lang w:eastAsia="en-US"/>
              </w:rPr>
              <w:t>Y</w:t>
            </w:r>
            <w:r w:rsidRPr="00F33EE9">
              <w:rPr>
                <w:rFonts w:ascii="Times" w:eastAsia="Batang" w:hAnsi="Times" w:cs="Times"/>
                <w:color w:val="000000"/>
                <w:sz w:val="16"/>
                <w:lang w:eastAsia="en-US"/>
              </w:rPr>
              <w:t xml:space="preserve"> candidate slots of PBPS</w:t>
            </w:r>
          </w:p>
          <w:p w14:paraId="6D583A8F" w14:textId="77777777" w:rsidR="00F33EE9" w:rsidRPr="00F33EE9" w:rsidRDefault="00F33EE9" w:rsidP="00F33EE9">
            <w:pPr>
              <w:numPr>
                <w:ilvl w:val="2"/>
                <w:numId w:val="44"/>
              </w:numPr>
              <w:spacing w:after="0"/>
              <w:rPr>
                <w:rFonts w:ascii="Times" w:eastAsia="Batang" w:hAnsi="Times" w:cs="Times"/>
                <w:sz w:val="16"/>
                <w:lang w:eastAsia="en-US"/>
              </w:rPr>
            </w:pPr>
            <w:r w:rsidRPr="00F33EE9">
              <w:rPr>
                <w:rFonts w:ascii="Times" w:eastAsia="Batang" w:hAnsi="Times" w:cs="Times"/>
                <w:sz w:val="16"/>
                <w:lang w:eastAsia="en-US"/>
              </w:rPr>
              <w:t>UE performs contiguous partial sensing in [n+T</w:t>
            </w:r>
            <w:r w:rsidRPr="00F33EE9">
              <w:rPr>
                <w:rFonts w:ascii="Times" w:eastAsia="Batang" w:hAnsi="Times" w:cs="Times"/>
                <w:sz w:val="16"/>
                <w:vertAlign w:val="subscript"/>
                <w:lang w:eastAsia="en-US"/>
              </w:rPr>
              <w:t>A</w:t>
            </w:r>
            <w:r w:rsidRPr="00F33EE9">
              <w:rPr>
                <w:rFonts w:ascii="Times" w:eastAsia="Batang" w:hAnsi="Times" w:cs="Times"/>
                <w:sz w:val="16"/>
                <w:lang w:eastAsia="en-US"/>
              </w:rPr>
              <w:t>, n+T</w:t>
            </w:r>
            <w:r w:rsidRPr="00F33EE9">
              <w:rPr>
                <w:rFonts w:ascii="Times" w:eastAsia="Batang" w:hAnsi="Times" w:cs="Times"/>
                <w:sz w:val="16"/>
                <w:vertAlign w:val="subscript"/>
                <w:lang w:eastAsia="en-US"/>
              </w:rPr>
              <w:t>B</w:t>
            </w:r>
            <w:r w:rsidRPr="00F33EE9">
              <w:rPr>
                <w:rFonts w:ascii="Times" w:eastAsia="Batang" w:hAnsi="Times" w:cs="Times"/>
                <w:sz w:val="16"/>
                <w:lang w:eastAsia="en-US"/>
              </w:rPr>
              <w:t>] for resource exclusion from the initialized candidate resource set (</w:t>
            </w:r>
            <w:r w:rsidRPr="00F33EE9">
              <w:rPr>
                <w:rFonts w:ascii="Times" w:eastAsia="Batang" w:hAnsi="Times" w:cs="Times"/>
                <w:i/>
                <w:iCs/>
                <w:sz w:val="16"/>
                <w:lang w:eastAsia="en-US"/>
              </w:rPr>
              <w:t>S</w:t>
            </w:r>
            <w:r w:rsidRPr="00F33EE9">
              <w:rPr>
                <w:rFonts w:ascii="Times" w:eastAsia="Batang" w:hAnsi="Times" w:cs="Times"/>
                <w:i/>
                <w:iCs/>
                <w:sz w:val="16"/>
                <w:vertAlign w:val="subscript"/>
                <w:lang w:eastAsia="en-US"/>
              </w:rPr>
              <w:t>A</w:t>
            </w:r>
            <w:r w:rsidRPr="00F33EE9">
              <w:rPr>
                <w:rFonts w:ascii="Times" w:eastAsia="Batang" w:hAnsi="Times" w:cs="Times"/>
                <w:sz w:val="16"/>
                <w:lang w:eastAsia="en-US"/>
              </w:rPr>
              <w:t>)</w:t>
            </w:r>
          </w:p>
          <w:p w14:paraId="6CCB82C6" w14:textId="77777777" w:rsidR="00F33EE9" w:rsidRPr="00F33EE9" w:rsidRDefault="00F33EE9" w:rsidP="00F33EE9">
            <w:pPr>
              <w:numPr>
                <w:ilvl w:val="3"/>
                <w:numId w:val="47"/>
              </w:numPr>
              <w:spacing w:after="0"/>
              <w:rPr>
                <w:rFonts w:ascii="Times" w:eastAsia="Batang" w:hAnsi="Times" w:cs="Times"/>
                <w:color w:val="000000"/>
                <w:sz w:val="16"/>
                <w:lang w:eastAsia="en-US"/>
              </w:rPr>
            </w:pPr>
            <w:r w:rsidRPr="00F33EE9">
              <w:rPr>
                <w:rFonts w:ascii="Times" w:eastAsia="Batang" w:hAnsi="Times" w:cs="Times"/>
                <w:color w:val="000000"/>
                <w:sz w:val="16"/>
                <w:lang w:eastAsia="en-US"/>
              </w:rPr>
              <w:t xml:space="preserve">FFS details of </w:t>
            </w:r>
            <w:r w:rsidRPr="00F33EE9">
              <w:rPr>
                <w:rFonts w:ascii="Times" w:eastAsia="Batang" w:hAnsi="Times" w:cs="Times"/>
                <w:i/>
                <w:iCs/>
                <w:color w:val="000000"/>
                <w:sz w:val="16"/>
                <w:lang w:eastAsia="en-US"/>
              </w:rPr>
              <w:t>T</w:t>
            </w:r>
            <w:r w:rsidRPr="00F33EE9">
              <w:rPr>
                <w:rFonts w:ascii="Times" w:eastAsia="Batang" w:hAnsi="Times" w:cs="Times"/>
                <w:i/>
                <w:iCs/>
                <w:color w:val="000000"/>
                <w:sz w:val="16"/>
                <w:vertAlign w:val="subscript"/>
                <w:lang w:eastAsia="en-US"/>
              </w:rPr>
              <w:t>A</w:t>
            </w:r>
            <w:r w:rsidRPr="00F33EE9">
              <w:rPr>
                <w:rFonts w:ascii="Times" w:eastAsia="Batang" w:hAnsi="Times" w:cs="Times"/>
                <w:color w:val="000000"/>
                <w:sz w:val="16"/>
                <w:lang w:eastAsia="en-US"/>
              </w:rPr>
              <w:t xml:space="preserve"> and </w:t>
            </w:r>
            <w:r w:rsidRPr="00F33EE9">
              <w:rPr>
                <w:rFonts w:ascii="Times" w:eastAsia="Batang" w:hAnsi="Times" w:cs="Times"/>
                <w:i/>
                <w:iCs/>
                <w:color w:val="000000"/>
                <w:sz w:val="16"/>
                <w:lang w:eastAsia="en-US"/>
              </w:rPr>
              <w:t>T</w:t>
            </w:r>
            <w:r w:rsidRPr="00F33EE9">
              <w:rPr>
                <w:rFonts w:ascii="Times" w:eastAsia="Batang" w:hAnsi="Times" w:cs="Times"/>
                <w:i/>
                <w:iCs/>
                <w:color w:val="000000"/>
                <w:sz w:val="16"/>
                <w:vertAlign w:val="subscript"/>
                <w:lang w:eastAsia="en-US"/>
              </w:rPr>
              <w:t xml:space="preserve">B </w:t>
            </w:r>
            <w:r w:rsidRPr="00F33EE9">
              <w:rPr>
                <w:rFonts w:ascii="Times" w:eastAsia="Batang" w:hAnsi="Times" w:cs="Times"/>
                <w:color w:val="000000"/>
                <w:sz w:val="16"/>
                <w:lang w:eastAsia="en-US"/>
              </w:rPr>
              <w:t>based on the agreement(s) from previous RAN1 meetings</w:t>
            </w:r>
          </w:p>
          <w:p w14:paraId="5664C576" w14:textId="77777777" w:rsidR="00F33EE9" w:rsidRPr="00F33EE9" w:rsidRDefault="00F33EE9" w:rsidP="00F33EE9">
            <w:pPr>
              <w:numPr>
                <w:ilvl w:val="0"/>
                <w:numId w:val="44"/>
              </w:numPr>
              <w:spacing w:after="0"/>
              <w:rPr>
                <w:rFonts w:ascii="Times" w:eastAsia="Batang" w:hAnsi="Times" w:cs="Times"/>
                <w:sz w:val="16"/>
                <w:lang w:eastAsia="en-US"/>
              </w:rPr>
            </w:pPr>
            <w:r w:rsidRPr="00F33EE9">
              <w:rPr>
                <w:rFonts w:ascii="Times" w:eastAsia="Batang" w:hAnsi="Times" w:cs="Times"/>
                <w:sz w:val="16"/>
                <w:lang w:eastAsia="en-US"/>
              </w:rPr>
              <w:t>Note, re-evaluation and pre-emption checking based on periodic-based and contiguous partial sensing schemes is considered separately</w:t>
            </w:r>
          </w:p>
          <w:p w14:paraId="0E361808" w14:textId="1A372C50" w:rsidR="00DD37A8" w:rsidRPr="00F33EE9" w:rsidRDefault="00F33EE9" w:rsidP="00F33EE9">
            <w:pPr>
              <w:spacing w:after="0"/>
              <w:rPr>
                <w:rFonts w:ascii="Times" w:eastAsia="Batang" w:hAnsi="Times" w:cs="Times"/>
                <w:sz w:val="16"/>
                <w:lang w:eastAsia="en-US"/>
              </w:rPr>
            </w:pPr>
            <w:r w:rsidRPr="00F33EE9">
              <w:rPr>
                <w:rFonts w:ascii="Times" w:eastAsia="Batang" w:hAnsi="Times" w:cs="Times"/>
                <w:sz w:val="16"/>
                <w:lang w:eastAsia="en-US"/>
              </w:rPr>
              <w:t xml:space="preserve">FFS: The condition under which </w:t>
            </w:r>
            <w:r w:rsidRPr="00F33EE9">
              <w:rPr>
                <w:rFonts w:ascii="Times" w:eastAsia="Batang" w:hAnsi="Times" w:cs="Times"/>
                <w:color w:val="000000"/>
                <w:sz w:val="16"/>
                <w:lang w:eastAsia="en-US"/>
              </w:rPr>
              <w:t>UE performs periodic-based and contiguous partial sensing schemes in a mode 2 Tx pool with periodic reservation for another TB (</w:t>
            </w:r>
            <w:r w:rsidRPr="00F33EE9">
              <w:rPr>
                <w:rFonts w:ascii="Times" w:eastAsia="Batang" w:hAnsi="Times" w:cs="Times"/>
                <w:i/>
                <w:iCs/>
                <w:color w:val="000000"/>
                <w:sz w:val="16"/>
                <w:lang w:eastAsia="ko-KR"/>
              </w:rPr>
              <w:t>sl-MultiReserveResource</w:t>
            </w:r>
            <w:r w:rsidRPr="00F33EE9">
              <w:rPr>
                <w:rFonts w:ascii="Times" w:eastAsia="Batang" w:hAnsi="Times" w:cs="Times"/>
                <w:color w:val="000000"/>
                <w:sz w:val="16"/>
                <w:lang w:eastAsia="en-US"/>
              </w:rPr>
              <w:t>) enabled</w:t>
            </w:r>
            <w:bookmarkEnd w:id="7"/>
          </w:p>
        </w:tc>
      </w:tr>
    </w:tbl>
    <w:p w14:paraId="7E55BF64" w14:textId="371F4220" w:rsidR="00FA1C13" w:rsidRDefault="00B71ABF" w:rsidP="000F2A90">
      <w:pPr>
        <w:spacing w:beforeLines="50" w:before="120" w:afterLines="50" w:after="120"/>
        <w:jc w:val="both"/>
        <w:rPr>
          <w:rFonts w:eastAsiaTheme="minorEastAsia"/>
          <w:iCs/>
          <w:sz w:val="22"/>
          <w:lang w:val="en-US"/>
        </w:rPr>
      </w:pPr>
      <w:r>
        <w:rPr>
          <w:rFonts w:eastAsiaTheme="minorEastAsia"/>
          <w:iCs/>
          <w:sz w:val="22"/>
          <w:lang w:val="en-US"/>
        </w:rPr>
        <w:t>For periodic traffic case, details of T</w:t>
      </w:r>
      <w:r w:rsidRPr="00B71ABF">
        <w:rPr>
          <w:rFonts w:eastAsiaTheme="minorEastAsia"/>
          <w:iCs/>
          <w:sz w:val="22"/>
          <w:vertAlign w:val="subscript"/>
          <w:lang w:val="en-US"/>
        </w:rPr>
        <w:t>A</w:t>
      </w:r>
      <w:r>
        <w:rPr>
          <w:rFonts w:eastAsiaTheme="minorEastAsia"/>
          <w:iCs/>
          <w:sz w:val="22"/>
          <w:lang w:val="en-US"/>
        </w:rPr>
        <w:t xml:space="preserve"> and T</w:t>
      </w:r>
      <w:r w:rsidRPr="00B71ABF">
        <w:rPr>
          <w:rFonts w:eastAsiaTheme="minorEastAsia"/>
          <w:iCs/>
          <w:sz w:val="22"/>
          <w:vertAlign w:val="subscript"/>
          <w:lang w:val="en-US"/>
        </w:rPr>
        <w:t>B</w:t>
      </w:r>
      <w:r>
        <w:rPr>
          <w:rFonts w:eastAsiaTheme="minorEastAsia"/>
          <w:iCs/>
          <w:sz w:val="22"/>
          <w:lang w:val="en-US"/>
        </w:rPr>
        <w:t xml:space="preserve"> are FFS. Firstly, applying CPS shall be ensured based on the last RAN1 discussions. Aperiodic reservation is always available mechanism in NR SL resource pool, so corresponding sensing mechanism, i.e. CPS should clearly be performed always. </w:t>
      </w:r>
      <w:r w:rsidR="000B395D">
        <w:rPr>
          <w:rFonts w:eastAsiaTheme="minorEastAsia"/>
          <w:iCs/>
          <w:sz w:val="22"/>
          <w:lang w:val="en-US"/>
        </w:rPr>
        <w:t>PBPS-only does not make any benefit for system perspective and makes quite small and meaningless benefit for UE power saving</w:t>
      </w:r>
      <w:r w:rsidR="004466E3">
        <w:rPr>
          <w:rFonts w:eastAsiaTheme="minorEastAsia"/>
          <w:iCs/>
          <w:sz w:val="22"/>
          <w:lang w:val="en-US"/>
        </w:rPr>
        <w:t xml:space="preserve"> since much more resource collisions are expected and the UE needs to monitor CPS slots for re-evaluation/pre-emption check that would be slots where monitoring is skipped by the PBPS-only</w:t>
      </w:r>
      <w:r w:rsidR="004D3AB6">
        <w:rPr>
          <w:rFonts w:eastAsiaTheme="minorEastAsia"/>
          <w:iCs/>
          <w:sz w:val="22"/>
          <w:lang w:val="en-US"/>
        </w:rPr>
        <w:t xml:space="preserve"> concept</w:t>
      </w:r>
      <w:r w:rsidR="000B395D">
        <w:rPr>
          <w:rFonts w:eastAsiaTheme="minorEastAsia"/>
          <w:iCs/>
          <w:sz w:val="22"/>
          <w:lang w:val="en-US"/>
        </w:rPr>
        <w:t>.</w:t>
      </w:r>
    </w:p>
    <w:p w14:paraId="742AD48D" w14:textId="0D3F9667" w:rsidR="00C713E4" w:rsidRDefault="003358B6" w:rsidP="000F2A90">
      <w:pPr>
        <w:spacing w:beforeLines="50" w:before="120" w:afterLines="50" w:after="120"/>
        <w:jc w:val="both"/>
        <w:rPr>
          <w:rFonts w:eastAsiaTheme="minorEastAsia"/>
          <w:iCs/>
          <w:sz w:val="22"/>
          <w:lang w:val="en-US"/>
        </w:rPr>
      </w:pPr>
      <w:r>
        <w:rPr>
          <w:rFonts w:eastAsiaTheme="minorEastAsia"/>
          <w:iCs/>
          <w:sz w:val="22"/>
          <w:lang w:val="en-US"/>
        </w:rPr>
        <w:t xml:space="preserve">Then, the key difference from periodic traffic case is </w:t>
      </w:r>
      <w:r w:rsidRPr="003358B6">
        <w:rPr>
          <w:rFonts w:eastAsiaTheme="minorEastAsia"/>
          <w:iCs/>
          <w:sz w:val="22"/>
        </w:rPr>
        <w:t>predictability of the packet trigger</w:t>
      </w:r>
      <w:r>
        <w:rPr>
          <w:rFonts w:eastAsiaTheme="minorEastAsia"/>
          <w:iCs/>
          <w:sz w:val="22"/>
        </w:rPr>
        <w:t xml:space="preserve">. </w:t>
      </w:r>
      <w:r w:rsidR="00E037E5">
        <w:rPr>
          <w:rFonts w:eastAsiaTheme="minorEastAsia"/>
          <w:iCs/>
          <w:sz w:val="22"/>
        </w:rPr>
        <w:t xml:space="preserve">Slots prior to the trigger can/should be included in the CPS window such that sufficient slots are monitored. Under this assumption, regarding </w:t>
      </w:r>
      <w:r w:rsidR="00E037E5">
        <w:rPr>
          <w:rFonts w:eastAsiaTheme="minorEastAsia"/>
          <w:iCs/>
          <w:sz w:val="22"/>
          <w:lang w:val="en-US"/>
        </w:rPr>
        <w:t>T</w:t>
      </w:r>
      <w:r w:rsidR="00E037E5" w:rsidRPr="00174CD7">
        <w:rPr>
          <w:rFonts w:eastAsiaTheme="minorEastAsia"/>
          <w:iCs/>
          <w:sz w:val="22"/>
          <w:vertAlign w:val="subscript"/>
          <w:lang w:val="en-US"/>
        </w:rPr>
        <w:t>A</w:t>
      </w:r>
      <w:r w:rsidR="00E037E5">
        <w:rPr>
          <w:rFonts w:eastAsiaTheme="minorEastAsia"/>
          <w:iCs/>
          <w:sz w:val="22"/>
        </w:rPr>
        <w:t xml:space="preserve">, </w:t>
      </w:r>
      <w:r w:rsidR="001B7BD1">
        <w:rPr>
          <w:rFonts w:eastAsiaTheme="minorEastAsia"/>
          <w:iCs/>
          <w:sz w:val="22"/>
        </w:rPr>
        <w:t xml:space="preserve">this parameter </w:t>
      </w:r>
      <w:r w:rsidR="00E037E5">
        <w:rPr>
          <w:rFonts w:eastAsiaTheme="minorEastAsia"/>
          <w:iCs/>
          <w:sz w:val="22"/>
          <w:lang w:val="en-US"/>
        </w:rPr>
        <w:t>T</w:t>
      </w:r>
      <w:r w:rsidR="00E037E5" w:rsidRPr="00174CD7">
        <w:rPr>
          <w:rFonts w:eastAsiaTheme="minorEastAsia"/>
          <w:iCs/>
          <w:sz w:val="22"/>
          <w:vertAlign w:val="subscript"/>
          <w:lang w:val="en-US"/>
        </w:rPr>
        <w:t>A</w:t>
      </w:r>
      <w:r w:rsidR="00E037E5">
        <w:rPr>
          <w:rFonts w:eastAsiaTheme="minorEastAsia"/>
          <w:iCs/>
          <w:sz w:val="22"/>
          <w:lang w:val="en-US"/>
        </w:rPr>
        <w:t xml:space="preserve"> should be determined from a set of Y candidate slots. Motivation of this window is to monitor aperiodic reservations as many as possible. The range of aperiodic reservation is 0 to 31 slots. Therefore, </w:t>
      </w:r>
      <w:r w:rsidR="00E037E5">
        <w:rPr>
          <w:rFonts w:eastAsiaTheme="minorEastAsia" w:hint="eastAsia"/>
          <w:iCs/>
          <w:sz w:val="22"/>
          <w:lang w:val="en-US"/>
        </w:rPr>
        <w:t xml:space="preserve">31 slots before the first slot of Y candidate slots will be the best </w:t>
      </w:r>
      <w:r w:rsidR="001B7BD1">
        <w:rPr>
          <w:rFonts w:eastAsiaTheme="minorEastAsia" w:hint="eastAsia"/>
          <w:iCs/>
          <w:sz w:val="22"/>
          <w:lang w:val="en-US"/>
        </w:rPr>
        <w:t>c</w:t>
      </w:r>
      <w:r w:rsidR="001B7BD1">
        <w:rPr>
          <w:rFonts w:eastAsiaTheme="minorEastAsia"/>
          <w:iCs/>
          <w:sz w:val="22"/>
          <w:lang w:val="en-US"/>
        </w:rPr>
        <w:t xml:space="preserve">hoice </w:t>
      </w:r>
      <w:r w:rsidR="00E037E5">
        <w:rPr>
          <w:rFonts w:eastAsiaTheme="minorEastAsia" w:hint="eastAsia"/>
          <w:iCs/>
          <w:sz w:val="22"/>
          <w:lang w:val="en-US"/>
        </w:rPr>
        <w:t xml:space="preserve">to monitor </w:t>
      </w:r>
      <w:r w:rsidR="00E037E5">
        <w:rPr>
          <w:rFonts w:eastAsiaTheme="minorEastAsia"/>
          <w:iCs/>
          <w:sz w:val="22"/>
        </w:rPr>
        <w:t>a</w:t>
      </w:r>
      <w:r w:rsidR="00E037E5" w:rsidRPr="00174CD7">
        <w:rPr>
          <w:rFonts w:eastAsiaTheme="minorEastAsia"/>
          <w:iCs/>
          <w:sz w:val="22"/>
        </w:rPr>
        <w:t xml:space="preserve">ll previous slots </w:t>
      </w:r>
      <w:r w:rsidR="00E037E5" w:rsidRPr="00174CD7">
        <w:rPr>
          <w:rFonts w:eastAsiaTheme="minorEastAsia"/>
          <w:iCs/>
          <w:sz w:val="22"/>
        </w:rPr>
        <w:lastRenderedPageBreak/>
        <w:t>corresponding to time resource assignment field</w:t>
      </w:r>
      <w:r w:rsidR="00E037E5">
        <w:rPr>
          <w:rFonts w:eastAsiaTheme="minorEastAsia" w:hint="eastAsia"/>
          <w:iCs/>
          <w:sz w:val="22"/>
          <w:lang w:val="en-US"/>
        </w:rPr>
        <w:t xml:space="preserve"> </w:t>
      </w:r>
      <w:r w:rsidR="00E037E5">
        <w:rPr>
          <w:rFonts w:eastAsiaTheme="minorEastAsia"/>
          <w:iCs/>
          <w:sz w:val="22"/>
          <w:lang w:val="en-US"/>
        </w:rPr>
        <w:t>and</w:t>
      </w:r>
      <w:r w:rsidR="00E037E5">
        <w:rPr>
          <w:rFonts w:eastAsiaTheme="minorEastAsia" w:hint="eastAsia"/>
          <w:iCs/>
          <w:sz w:val="22"/>
          <w:lang w:val="en-US"/>
        </w:rPr>
        <w:t xml:space="preserve"> the Y candidate slots. </w:t>
      </w:r>
      <w:r w:rsidR="00E037E5">
        <w:rPr>
          <w:rFonts w:eastAsiaTheme="minorEastAsia"/>
          <w:iCs/>
          <w:sz w:val="22"/>
          <w:lang w:val="en-US"/>
        </w:rPr>
        <w:t xml:space="preserve">Note that time resource assignment field in SCI format 1-A at slot </w:t>
      </w:r>
      <w:r w:rsidR="00EF3620">
        <w:rPr>
          <w:rFonts w:eastAsiaTheme="minorEastAsia"/>
          <w:iCs/>
          <w:sz w:val="22"/>
          <w:lang w:val="en-US"/>
        </w:rPr>
        <w:t>m</w:t>
      </w:r>
      <w:r w:rsidR="00E037E5">
        <w:rPr>
          <w:rFonts w:eastAsiaTheme="minorEastAsia"/>
          <w:iCs/>
          <w:sz w:val="22"/>
          <w:lang w:val="en-US"/>
        </w:rPr>
        <w:t xml:space="preserve"> can indicate up to slot </w:t>
      </w:r>
      <w:r w:rsidR="00EF3620">
        <w:rPr>
          <w:rFonts w:eastAsiaTheme="minorEastAsia"/>
          <w:iCs/>
          <w:sz w:val="22"/>
          <w:lang w:val="en-US"/>
        </w:rPr>
        <w:t>m</w:t>
      </w:r>
      <w:r w:rsidR="00E037E5">
        <w:rPr>
          <w:rFonts w:eastAsiaTheme="minorEastAsia"/>
          <w:iCs/>
          <w:sz w:val="22"/>
          <w:lang w:val="en-US"/>
        </w:rPr>
        <w:t xml:space="preserve">+31, not </w:t>
      </w:r>
      <w:r w:rsidR="00EF3620">
        <w:rPr>
          <w:rFonts w:eastAsiaTheme="minorEastAsia"/>
          <w:iCs/>
          <w:sz w:val="22"/>
          <w:lang w:val="en-US"/>
        </w:rPr>
        <w:t>m</w:t>
      </w:r>
      <w:r w:rsidR="00E037E5">
        <w:rPr>
          <w:rFonts w:eastAsiaTheme="minorEastAsia"/>
          <w:iCs/>
          <w:sz w:val="22"/>
          <w:lang w:val="en-US"/>
        </w:rPr>
        <w:t>+32.</w:t>
      </w:r>
    </w:p>
    <w:p w14:paraId="59E9D8E2" w14:textId="0437F6F3" w:rsidR="00EF3620" w:rsidRDefault="00EF3620" w:rsidP="000F2A90">
      <w:pPr>
        <w:spacing w:beforeLines="50" w:before="120" w:afterLines="50" w:after="120"/>
        <w:jc w:val="both"/>
        <w:rPr>
          <w:rFonts w:eastAsiaTheme="minorEastAsia"/>
          <w:iCs/>
          <w:sz w:val="22"/>
          <w:lang w:val="en-US"/>
        </w:rPr>
      </w:pPr>
      <w:r>
        <w:rPr>
          <w:rFonts w:eastAsiaTheme="minorEastAsia"/>
          <w:iCs/>
          <w:sz w:val="22"/>
          <w:lang w:val="en-US"/>
        </w:rPr>
        <w:t>Regarding T</w:t>
      </w:r>
      <w:r w:rsidRPr="00CC5E20">
        <w:rPr>
          <w:rFonts w:eastAsiaTheme="minorEastAsia"/>
          <w:iCs/>
          <w:sz w:val="22"/>
          <w:vertAlign w:val="subscript"/>
          <w:lang w:val="en-US"/>
        </w:rPr>
        <w:t>B</w:t>
      </w:r>
      <w:r>
        <w:rPr>
          <w:rFonts w:eastAsiaTheme="minorEastAsia"/>
          <w:iCs/>
          <w:sz w:val="22"/>
          <w:lang w:val="en-US"/>
        </w:rPr>
        <w:t xml:space="preserve">, </w:t>
      </w:r>
      <w:r w:rsidR="001B7BD1">
        <w:rPr>
          <w:rFonts w:eastAsiaTheme="minorEastAsia"/>
          <w:iCs/>
          <w:sz w:val="22"/>
          <w:lang w:val="en-US"/>
        </w:rPr>
        <w:t xml:space="preserve">this parameter </w:t>
      </w:r>
      <w:r>
        <w:rPr>
          <w:rFonts w:eastAsiaTheme="minorEastAsia"/>
          <w:iCs/>
          <w:sz w:val="22"/>
          <w:lang w:val="en-US"/>
        </w:rPr>
        <w:t>T</w:t>
      </w:r>
      <w:r w:rsidRPr="00CC5E20">
        <w:rPr>
          <w:rFonts w:eastAsiaTheme="minorEastAsia"/>
          <w:iCs/>
          <w:sz w:val="22"/>
          <w:vertAlign w:val="subscript"/>
          <w:lang w:val="en-US"/>
        </w:rPr>
        <w:t>B</w:t>
      </w:r>
      <w:r>
        <w:rPr>
          <w:rFonts w:eastAsiaTheme="minorEastAsia"/>
          <w:iCs/>
          <w:sz w:val="22"/>
          <w:lang w:val="en-US"/>
        </w:rPr>
        <w:t xml:space="preserve"> should be a value as large as possible for better exclusion performance. </w:t>
      </w:r>
      <w:r w:rsidR="003729E5">
        <w:rPr>
          <w:rFonts w:eastAsiaTheme="minorEastAsia"/>
          <w:iCs/>
          <w:sz w:val="22"/>
          <w:lang w:val="en-US"/>
        </w:rPr>
        <w:t xml:space="preserve">Meanwhile, there are processing time constraints </w:t>
      </w:r>
      <w:r>
        <w:rPr>
          <w:rFonts w:eastAsiaTheme="minorEastAsia"/>
          <w:iCs/>
          <w:sz w:val="22"/>
          <w:lang w:val="en-US"/>
        </w:rPr>
        <w:t>involved with</w:t>
      </w:r>
      <w:r w:rsidR="003729E5">
        <w:rPr>
          <w:rFonts w:eastAsiaTheme="minorEastAsia"/>
          <w:iCs/>
          <w:sz w:val="22"/>
          <w:lang w:val="en-US"/>
        </w:rPr>
        <w:t xml:space="preserve"> resource selection timing</w:t>
      </w:r>
      <w:r>
        <w:rPr>
          <w:rFonts w:eastAsiaTheme="minorEastAsia"/>
          <w:iCs/>
          <w:sz w:val="22"/>
          <w:lang w:val="en-US"/>
        </w:rPr>
        <w:t xml:space="preserve">. In NR Rel-16, two parameters for processing time are defined: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CC5E20">
        <w:rPr>
          <w:rFonts w:eastAsiaTheme="minorEastAsia"/>
          <w:iCs/>
          <w:sz w:val="22"/>
        </w:rPr>
        <w:t>,</w:t>
      </w:r>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eastAsiaTheme="minorEastAsia"/>
          <w:iCs/>
          <w:sz w:val="22"/>
        </w:rPr>
        <w:t xml:space="preserve"> is the gap between the last sensing slot and resource selection timing.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is the maximum gap between the resource selection timing and the first candidate </w:t>
      </w:r>
      <w:r w:rsidR="001B7BD1">
        <w:rPr>
          <w:rFonts w:eastAsiaTheme="minorEastAsia"/>
          <w:iCs/>
          <w:sz w:val="22"/>
        </w:rPr>
        <w:t>among</w:t>
      </w:r>
      <w:r>
        <w:rPr>
          <w:rFonts w:eastAsiaTheme="minorEastAsia"/>
          <w:iCs/>
          <w:sz w:val="22"/>
        </w:rPr>
        <w:t xml:space="preserve"> </w:t>
      </w:r>
      <w:r w:rsidR="001B7BD1">
        <w:rPr>
          <w:rFonts w:eastAsiaTheme="minorEastAsia"/>
          <w:iCs/>
          <w:sz w:val="22"/>
        </w:rPr>
        <w:t>selectable resources</w:t>
      </w:r>
      <w:r>
        <w:rPr>
          <w:rFonts w:eastAsiaTheme="minorEastAsia"/>
          <w:iCs/>
          <w:sz w:val="22"/>
        </w:rPr>
        <w:t xml:space="preserve">. </w:t>
      </w:r>
      <w:r w:rsidR="00B44396">
        <w:rPr>
          <w:rFonts w:eastAsiaTheme="minorEastAsia"/>
          <w:iCs/>
          <w:sz w:val="22"/>
        </w:rPr>
        <w:t>Values for t</w:t>
      </w:r>
      <w:r>
        <w:rPr>
          <w:rFonts w:eastAsiaTheme="minorEastAsia"/>
          <w:iCs/>
          <w:sz w:val="22"/>
        </w:rPr>
        <w:t xml:space="preserve">hese parameters were </w:t>
      </w:r>
      <w:r w:rsidR="00B44396">
        <w:rPr>
          <w:rFonts w:eastAsiaTheme="minorEastAsia"/>
          <w:iCs/>
          <w:sz w:val="22"/>
        </w:rPr>
        <w:t>defined</w:t>
      </w:r>
      <w:r>
        <w:rPr>
          <w:rFonts w:eastAsiaTheme="minorEastAsia"/>
          <w:iCs/>
          <w:sz w:val="22"/>
        </w:rPr>
        <w:t xml:space="preserve"> </w:t>
      </w:r>
      <w:r w:rsidR="00C13BA0">
        <w:rPr>
          <w:rFonts w:eastAsiaTheme="minorEastAsia"/>
          <w:iCs/>
          <w:sz w:val="22"/>
        </w:rPr>
        <w:t xml:space="preserve">in Rel-16 </w:t>
      </w:r>
      <w:r>
        <w:rPr>
          <w:rFonts w:eastAsiaTheme="minorEastAsia"/>
          <w:iCs/>
          <w:sz w:val="22"/>
        </w:rPr>
        <w:t xml:space="preserve">to maximize the number of monitoring slots for better exclusion performance, so they should be used also for </w:t>
      </w:r>
      <w:r w:rsidR="003729E5">
        <w:rPr>
          <w:rFonts w:eastAsiaTheme="minorEastAsia"/>
          <w:iCs/>
          <w:sz w:val="22"/>
        </w:rPr>
        <w:t>CPS</w:t>
      </w:r>
      <w:r>
        <w:rPr>
          <w:rFonts w:eastAsiaTheme="minorEastAsia"/>
          <w:iCs/>
          <w:sz w:val="22"/>
        </w:rPr>
        <w:t>.</w:t>
      </w:r>
    </w:p>
    <w:p w14:paraId="0328B7BF" w14:textId="2C6C2B99" w:rsidR="00B71ABF" w:rsidRDefault="00B71ABF" w:rsidP="00B71ABF">
      <w:pPr>
        <w:spacing w:beforeLines="50" w:before="120" w:afterLines="50" w:after="120"/>
        <w:jc w:val="center"/>
        <w:rPr>
          <w:rFonts w:eastAsiaTheme="minorEastAsia"/>
          <w:iCs/>
          <w:sz w:val="22"/>
          <w:lang w:val="en-US"/>
        </w:rPr>
      </w:pPr>
      <w:r w:rsidRPr="00B71ABF">
        <w:rPr>
          <w:noProof/>
          <w:lang w:val="en-US"/>
        </w:rPr>
        <w:drawing>
          <wp:inline distT="0" distB="0" distL="0" distR="0" wp14:anchorId="3BF7D4FF" wp14:editId="623F0DCD">
            <wp:extent cx="3481200" cy="15768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1200" cy="1576800"/>
                    </a:xfrm>
                    <a:prstGeom prst="rect">
                      <a:avLst/>
                    </a:prstGeom>
                    <a:noFill/>
                    <a:ln>
                      <a:noFill/>
                    </a:ln>
                  </pic:spPr>
                </pic:pic>
              </a:graphicData>
            </a:graphic>
          </wp:inline>
        </w:drawing>
      </w:r>
    </w:p>
    <w:p w14:paraId="7E2A2E5B" w14:textId="2EA7B3E0" w:rsidR="00B71ABF" w:rsidRDefault="00B71ABF" w:rsidP="00B71ABF">
      <w:pPr>
        <w:spacing w:beforeLines="50" w:before="120" w:afterLines="50" w:after="120"/>
        <w:jc w:val="center"/>
        <w:rPr>
          <w:rFonts w:eastAsiaTheme="minorEastAsia"/>
          <w:iCs/>
          <w:sz w:val="22"/>
          <w:lang w:val="en-US"/>
        </w:rPr>
      </w:pPr>
      <w:r>
        <w:rPr>
          <w:rFonts w:eastAsiaTheme="minorEastAsia"/>
          <w:iCs/>
          <w:sz w:val="22"/>
          <w:lang w:val="en-US"/>
        </w:rPr>
        <w:t>Fig. 5: CPS for periodic traffic.</w:t>
      </w:r>
    </w:p>
    <w:p w14:paraId="7D1143CB" w14:textId="4067A540" w:rsidR="00B44396" w:rsidRPr="00473883" w:rsidRDefault="00B44396" w:rsidP="00B44396">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p>
    <w:p w14:paraId="1A62BB62" w14:textId="3D9E1117" w:rsidR="00B44396" w:rsidRPr="004855FE" w:rsidRDefault="00B44396" w:rsidP="00B44396">
      <w:pPr>
        <w:numPr>
          <w:ilvl w:val="0"/>
          <w:numId w:val="23"/>
        </w:numPr>
        <w:spacing w:beforeLines="50" w:before="120" w:afterLines="50" w:after="120"/>
        <w:jc w:val="both"/>
        <w:rPr>
          <w:rFonts w:eastAsiaTheme="minorEastAsia"/>
          <w:i/>
          <w:sz w:val="22"/>
          <w:lang w:val="en-US"/>
        </w:rPr>
      </w:pPr>
      <w:r>
        <w:rPr>
          <w:rFonts w:eastAsiaTheme="minorEastAsia"/>
          <w:i/>
          <w:sz w:val="22"/>
          <w:lang w:val="en-US"/>
        </w:rPr>
        <w:t>NR SL always enables aperiodic reservation. PBPS-only is completely opposite to this rule.</w:t>
      </w:r>
    </w:p>
    <w:p w14:paraId="27D7FD74" w14:textId="69992B6D" w:rsidR="00B44396" w:rsidRPr="004855FE" w:rsidRDefault="00B44396" w:rsidP="00B44396">
      <w:pPr>
        <w:numPr>
          <w:ilvl w:val="0"/>
          <w:numId w:val="23"/>
        </w:numPr>
        <w:spacing w:beforeLines="50" w:before="120" w:afterLines="50" w:after="120"/>
        <w:jc w:val="both"/>
        <w:rPr>
          <w:rFonts w:eastAsiaTheme="minorEastAsia"/>
          <w:i/>
          <w:sz w:val="22"/>
          <w:lang w:val="en-US"/>
        </w:rPr>
      </w:pPr>
      <w:r>
        <w:rPr>
          <w:rFonts w:eastAsiaTheme="minorEastAsia"/>
          <w:i/>
          <w:sz w:val="22"/>
          <w:lang w:val="en-US"/>
        </w:rPr>
        <w:t>Packet trigger is predictable</w:t>
      </w:r>
      <w:r w:rsidR="00371B3F">
        <w:rPr>
          <w:rFonts w:eastAsiaTheme="minorEastAsia"/>
          <w:i/>
          <w:sz w:val="22"/>
          <w:lang w:val="en-US"/>
        </w:rPr>
        <w:t xml:space="preserve"> for periodic traffic</w:t>
      </w:r>
      <w:r>
        <w:rPr>
          <w:rFonts w:eastAsiaTheme="minorEastAsia"/>
          <w:i/>
          <w:sz w:val="22"/>
          <w:lang w:val="en-US"/>
        </w:rPr>
        <w:t>. On top of this assumption, CPS window should be defined such that the size is maximized.</w:t>
      </w:r>
    </w:p>
    <w:p w14:paraId="242311A6" w14:textId="559881C0" w:rsidR="00B44396" w:rsidRPr="00473883" w:rsidRDefault="00B44396" w:rsidP="00B44396">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7068E438" w14:textId="44A7CC83" w:rsidR="00B44396" w:rsidRPr="00B44396" w:rsidRDefault="00B44396" w:rsidP="00B44396">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enabled, and for periodic transmissions,</w:t>
      </w:r>
    </w:p>
    <w:p w14:paraId="745D89F0" w14:textId="14C7B13F" w:rsidR="00B44396" w:rsidRPr="00B44396" w:rsidRDefault="00B44396" w:rsidP="00B44396">
      <w:pPr>
        <w:numPr>
          <w:ilvl w:val="1"/>
          <w:numId w:val="23"/>
        </w:numPr>
        <w:spacing w:beforeLines="50" w:before="120" w:afterLines="50" w:after="120"/>
        <w:jc w:val="both"/>
        <w:rPr>
          <w:rFonts w:eastAsiaTheme="minorEastAsia"/>
          <w:i/>
          <w:sz w:val="22"/>
          <w:lang w:val="en-US"/>
        </w:rPr>
      </w:pPr>
      <w:r w:rsidRPr="00B44396">
        <w:rPr>
          <w:rFonts w:eastAsiaTheme="minorEastAsia"/>
          <w:i/>
          <w:sz w:val="22"/>
        </w:rPr>
        <w:t>n+T</w:t>
      </w:r>
      <w:r w:rsidRPr="00B44396">
        <w:rPr>
          <w:rFonts w:eastAsiaTheme="minorEastAsia"/>
          <w:i/>
          <w:sz w:val="22"/>
          <w:vertAlign w:val="subscript"/>
        </w:rPr>
        <w:t>A</w:t>
      </w:r>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B44396">
        <w:rPr>
          <w:rFonts w:eastAsiaTheme="minorEastAsia"/>
          <w:i/>
          <w:sz w:val="22"/>
        </w:rPr>
        <w:t xml:space="preserve">  − 31</w:t>
      </w:r>
      <w:r w:rsidR="00616319">
        <w:rPr>
          <w:rFonts w:eastAsiaTheme="minorEastAsia"/>
          <w:i/>
          <w:sz w:val="22"/>
        </w:rPr>
        <w:t>,</w:t>
      </w:r>
    </w:p>
    <w:p w14:paraId="64589597" w14:textId="0892C5BC" w:rsidR="00B44396" w:rsidRPr="00B44396" w:rsidRDefault="00B44396" w:rsidP="00B44396">
      <w:pPr>
        <w:numPr>
          <w:ilvl w:val="1"/>
          <w:numId w:val="23"/>
        </w:numPr>
        <w:spacing w:beforeLines="50" w:before="120" w:afterLines="50" w:after="120"/>
        <w:jc w:val="both"/>
        <w:rPr>
          <w:rFonts w:eastAsiaTheme="minorEastAsia"/>
          <w:i/>
          <w:sz w:val="22"/>
          <w:lang w:val="en-US"/>
        </w:rPr>
      </w:pPr>
      <w:r w:rsidRPr="00B44396">
        <w:rPr>
          <w:rFonts w:eastAsiaTheme="minorEastAsia"/>
          <w:i/>
          <w:sz w:val="22"/>
        </w:rPr>
        <w:t>n+T</w:t>
      </w:r>
      <w:r w:rsidRPr="00B44396">
        <w:rPr>
          <w:rFonts w:eastAsiaTheme="minorEastAsia"/>
          <w:i/>
          <w:sz w:val="22"/>
          <w:vertAlign w:val="subscript"/>
        </w:rPr>
        <w:t>B</w:t>
      </w:r>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616319">
        <w:rPr>
          <w:rFonts w:eastAsiaTheme="minorEastAsia"/>
          <w:i/>
          <w:iCs/>
          <w:sz w:val="22"/>
        </w:rPr>
        <w:t>,</w:t>
      </w:r>
    </w:p>
    <w:p w14:paraId="68DB7D94" w14:textId="0E34A10C" w:rsidR="00B44396" w:rsidRPr="002934ED" w:rsidRDefault="00B44396" w:rsidP="00B44396">
      <w:pPr>
        <w:numPr>
          <w:ilvl w:val="1"/>
          <w:numId w:val="23"/>
        </w:numPr>
        <w:spacing w:beforeLines="50" w:before="120" w:afterLines="50" w:after="120"/>
        <w:jc w:val="both"/>
        <w:rPr>
          <w:rFonts w:eastAsiaTheme="minorEastAsia"/>
          <w:i/>
          <w:sz w:val="22"/>
          <w:lang w:val="en-US"/>
        </w:rPr>
      </w:pPr>
      <w:r>
        <w:rPr>
          <w:rFonts w:eastAsiaTheme="minorEastAsia"/>
          <w:i/>
          <w:sz w:val="22"/>
        </w:rPr>
        <w:t xml:space="preserve">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2934ED">
        <w:rPr>
          <w:rFonts w:eastAsiaTheme="minorEastAsia"/>
          <w:i/>
          <w:sz w:val="22"/>
        </w:rPr>
        <w:t xml:space="preserve"> is the 1st slot of the Y candidate slots</w:t>
      </w:r>
      <w:r>
        <w:rPr>
          <w:rFonts w:eastAsiaTheme="minorEastAsia"/>
          <w:i/>
          <w:sz w:val="22"/>
        </w:rPr>
        <w:t>.</w:t>
      </w:r>
    </w:p>
    <w:p w14:paraId="4BC95911" w14:textId="77777777" w:rsidR="00B71ABF" w:rsidRDefault="00B71ABF" w:rsidP="000F2A90">
      <w:pPr>
        <w:spacing w:beforeLines="50" w:before="120" w:afterLines="50" w:after="120"/>
        <w:jc w:val="both"/>
        <w:rPr>
          <w:rFonts w:eastAsiaTheme="minorEastAsia"/>
          <w:iCs/>
          <w:sz w:val="22"/>
          <w:lang w:val="en-US"/>
        </w:rPr>
      </w:pPr>
    </w:p>
    <w:p w14:paraId="54E5B7C8" w14:textId="25430B5E"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partial sensing</w:t>
      </w:r>
    </w:p>
    <w:tbl>
      <w:tblPr>
        <w:tblStyle w:val="afc"/>
        <w:tblW w:w="0" w:type="auto"/>
        <w:tblLook w:val="04A0" w:firstRow="1" w:lastRow="0" w:firstColumn="1" w:lastColumn="0" w:noHBand="0" w:noVBand="1"/>
      </w:tblPr>
      <w:tblGrid>
        <w:gridCol w:w="9962"/>
      </w:tblGrid>
      <w:tr w:rsidR="00DC1A93" w:rsidRPr="00DC1A93" w14:paraId="4A19F9CA" w14:textId="77777777" w:rsidTr="00DC1A93">
        <w:tc>
          <w:tcPr>
            <w:tcW w:w="9962" w:type="dxa"/>
          </w:tcPr>
          <w:p w14:paraId="3DD1C88C" w14:textId="77777777" w:rsidR="00DC1A93" w:rsidRPr="00DC1A93" w:rsidRDefault="00DC1A93" w:rsidP="00DC1A93">
            <w:pPr>
              <w:spacing w:after="0"/>
              <w:jc w:val="both"/>
              <w:rPr>
                <w:rFonts w:ascii="Times" w:eastAsia="Batang" w:hAnsi="Times" w:cs="Times"/>
                <w:b/>
                <w:bCs/>
                <w:sz w:val="16"/>
                <w:szCs w:val="16"/>
                <w:highlight w:val="green"/>
                <w:lang w:eastAsia="en-US"/>
              </w:rPr>
            </w:pPr>
            <w:r w:rsidRPr="00DC1A93">
              <w:rPr>
                <w:rFonts w:ascii="Times" w:eastAsia="Batang" w:hAnsi="Times" w:cs="Times"/>
                <w:b/>
                <w:bCs/>
                <w:sz w:val="16"/>
                <w:szCs w:val="16"/>
                <w:highlight w:val="green"/>
                <w:lang w:eastAsia="en-US"/>
              </w:rPr>
              <w:t>Agreement</w:t>
            </w:r>
          </w:p>
          <w:p w14:paraId="34078577" w14:textId="77777777" w:rsidR="00DC1A93" w:rsidRPr="00DC1A93" w:rsidRDefault="00DC1A93" w:rsidP="00DC1A93">
            <w:pPr>
              <w:spacing w:after="0"/>
              <w:jc w:val="both"/>
              <w:rPr>
                <w:rFonts w:ascii="Times" w:eastAsia="Batang" w:hAnsi="Times" w:cs="Times"/>
                <w:bCs/>
                <w:sz w:val="16"/>
                <w:szCs w:val="16"/>
                <w:lang w:val="en-US"/>
              </w:rPr>
            </w:pPr>
            <w:r w:rsidRPr="00DC1A93">
              <w:rPr>
                <w:rFonts w:ascii="Times" w:eastAsia="Batang" w:hAnsi="Times" w:cs="Times"/>
                <w:bCs/>
                <w:sz w:val="16"/>
                <w:szCs w:val="16"/>
              </w:rPr>
              <w:t xml:space="preserve">For a resource pool (pre-)configured with at least partial sensing and UE is configured by its higher layer for partial sensing, </w:t>
            </w:r>
          </w:p>
          <w:p w14:paraId="1F980192" w14:textId="77777777" w:rsidR="00DC1A93" w:rsidRPr="00DC1A93" w:rsidRDefault="00DC1A93" w:rsidP="00DC1A93">
            <w:pPr>
              <w:numPr>
                <w:ilvl w:val="0"/>
                <w:numId w:val="13"/>
              </w:numPr>
              <w:spacing w:after="0"/>
              <w:jc w:val="both"/>
              <w:rPr>
                <w:rFonts w:ascii="Times" w:eastAsia="Batang" w:hAnsi="Times" w:cs="Times"/>
                <w:bCs/>
                <w:sz w:val="16"/>
                <w:szCs w:val="16"/>
              </w:rPr>
            </w:pPr>
            <w:r w:rsidRPr="00DC1A93">
              <w:rPr>
                <w:rFonts w:ascii="Times" w:eastAsia="Batang" w:hAnsi="Times" w:cs="Times"/>
                <w:bCs/>
                <w:sz w:val="16"/>
                <w:szCs w:val="16"/>
              </w:rPr>
              <w:t>Periodic-based partial sensing and contiguous partial sensing schemes are supported for resource re-evaluation and pre-emption checking</w:t>
            </w:r>
          </w:p>
          <w:p w14:paraId="258101A0" w14:textId="77777777" w:rsidR="00DC1A93" w:rsidRPr="00DC1A93" w:rsidRDefault="00DC1A93" w:rsidP="00DC1A93">
            <w:pPr>
              <w:numPr>
                <w:ilvl w:val="1"/>
                <w:numId w:val="13"/>
              </w:numPr>
              <w:spacing w:after="0"/>
              <w:jc w:val="both"/>
              <w:rPr>
                <w:rFonts w:ascii="Times" w:eastAsia="Batang" w:hAnsi="Times" w:cs="Times"/>
                <w:bCs/>
                <w:sz w:val="16"/>
                <w:szCs w:val="16"/>
              </w:rPr>
            </w:pPr>
            <w:r w:rsidRPr="00DC1A93">
              <w:rPr>
                <w:rFonts w:ascii="Times" w:eastAsia="Batang" w:hAnsi="Times" w:cs="Times"/>
                <w:bCs/>
                <w:sz w:val="16"/>
                <w:szCs w:val="16"/>
              </w:rPr>
              <w:t>FFS details of partial sensing for re-evaluation and pre-emption checking, including any restrictions / conditions on performing PBPS and CPS, subset of resources, timing, candidate resource set (</w:t>
            </w:r>
            <w:r w:rsidRPr="00DC1A93">
              <w:rPr>
                <w:rFonts w:ascii="Times" w:eastAsia="Batang" w:hAnsi="Times" w:cs="Times"/>
                <w:bCs/>
                <w:i/>
                <w:iCs/>
                <w:sz w:val="16"/>
                <w:szCs w:val="16"/>
              </w:rPr>
              <w:t>S</w:t>
            </w:r>
            <w:r w:rsidRPr="00DC1A93">
              <w:rPr>
                <w:rFonts w:ascii="Times" w:eastAsia="Batang" w:hAnsi="Times" w:cs="Times"/>
                <w:bCs/>
                <w:i/>
                <w:iCs/>
                <w:sz w:val="16"/>
                <w:szCs w:val="16"/>
                <w:vertAlign w:val="subscript"/>
              </w:rPr>
              <w:t>A</w:t>
            </w:r>
            <w:r w:rsidRPr="00DC1A93">
              <w:rPr>
                <w:rFonts w:ascii="Times" w:eastAsia="Batang" w:hAnsi="Times" w:cs="Times"/>
                <w:bCs/>
                <w:sz w:val="16"/>
                <w:szCs w:val="16"/>
              </w:rPr>
              <w:t>) and etc</w:t>
            </w:r>
          </w:p>
          <w:p w14:paraId="61282AD1" w14:textId="6DA7BA6A" w:rsidR="00DC1A93" w:rsidRPr="00DC1A93" w:rsidRDefault="00DC1A93" w:rsidP="00DC1A93">
            <w:pPr>
              <w:numPr>
                <w:ilvl w:val="0"/>
                <w:numId w:val="13"/>
              </w:numPr>
              <w:spacing w:after="0"/>
              <w:jc w:val="both"/>
              <w:rPr>
                <w:rFonts w:ascii="Times" w:eastAsia="Batang" w:hAnsi="Times" w:cs="Times"/>
                <w:bCs/>
                <w:sz w:val="16"/>
                <w:szCs w:val="16"/>
              </w:rPr>
            </w:pPr>
            <w:r w:rsidRPr="00DC1A93">
              <w:rPr>
                <w:rFonts w:ascii="Times" w:eastAsia="Batang" w:hAnsi="Times" w:cs="Times"/>
                <w:bCs/>
                <w:sz w:val="16"/>
                <w:szCs w:val="16"/>
              </w:rPr>
              <w:t xml:space="preserve">Same as in Rel-16, the higher layer indicates a set of resources </w:t>
            </w:r>
            <m:oMath>
              <m:r>
                <m:rPr>
                  <m:sty m:val="bi"/>
                </m:rPr>
                <w:rPr>
                  <w:rFonts w:ascii="Cambria Math" w:hAnsi="Cambria Math" w:cs="Calibri"/>
                  <w:color w:val="FF0000"/>
                  <w:sz w:val="16"/>
                  <w:szCs w:val="16"/>
                </w:rPr>
                <m:t>(</m:t>
              </m:r>
              <m:sSub>
                <m:sSubPr>
                  <m:ctrlPr>
                    <w:rPr>
                      <w:rFonts w:ascii="Cambria Math" w:hAnsi="Cambria Math" w:cs="Calibri"/>
                      <w:b/>
                      <w:bCs/>
                      <w:i/>
                      <w:iCs/>
                      <w:color w:val="FF0000"/>
                      <w:sz w:val="16"/>
                      <w:szCs w:val="16"/>
                    </w:rPr>
                  </m:ctrlPr>
                </m:sSubPr>
                <m:e>
                  <m:r>
                    <m:rPr>
                      <m:sty m:val="bi"/>
                    </m:rPr>
                    <w:rPr>
                      <w:rFonts w:ascii="Cambria Math" w:hAnsi="Cambria Math" w:cs="Calibri"/>
                      <w:color w:val="FF0000"/>
                      <w:sz w:val="16"/>
                      <w:szCs w:val="16"/>
                    </w:rPr>
                    <m:t>r</m:t>
                  </m:r>
                </m:e>
                <m:sub>
                  <m:r>
                    <m:rPr>
                      <m:sty m:val="bi"/>
                    </m:rPr>
                    <w:rPr>
                      <w:rFonts w:ascii="Cambria Math" w:hAnsi="Cambria Math" w:cs="Calibri"/>
                      <w:color w:val="FF0000"/>
                      <w:sz w:val="16"/>
                      <w:szCs w:val="16"/>
                    </w:rPr>
                    <m:t>0</m:t>
                  </m:r>
                </m:sub>
              </m:sSub>
              <m:r>
                <m:rPr>
                  <m:sty m:val="bi"/>
                </m:rPr>
                <w:rPr>
                  <w:rFonts w:ascii="Cambria Math" w:hAnsi="Cambria Math" w:cs="Calibri"/>
                  <w:color w:val="FF0000"/>
                  <w:sz w:val="16"/>
                  <w:szCs w:val="16"/>
                </w:rPr>
                <m:t>,</m:t>
              </m:r>
              <m:sSub>
                <m:sSubPr>
                  <m:ctrlPr>
                    <w:rPr>
                      <w:rFonts w:ascii="Cambria Math" w:hAnsi="Cambria Math" w:cs="Calibri"/>
                      <w:b/>
                      <w:bCs/>
                      <w:i/>
                      <w:iCs/>
                      <w:color w:val="FF0000"/>
                      <w:sz w:val="16"/>
                      <w:szCs w:val="16"/>
                    </w:rPr>
                  </m:ctrlPr>
                </m:sSubPr>
                <m:e>
                  <m:r>
                    <m:rPr>
                      <m:sty m:val="bi"/>
                    </m:rPr>
                    <w:rPr>
                      <w:rFonts w:ascii="Cambria Math" w:hAnsi="Cambria Math" w:cs="Calibri"/>
                      <w:color w:val="FF0000"/>
                      <w:sz w:val="16"/>
                      <w:szCs w:val="16"/>
                    </w:rPr>
                    <m:t>r</m:t>
                  </m:r>
                </m:e>
                <m:sub>
                  <m:r>
                    <m:rPr>
                      <m:sty m:val="bi"/>
                    </m:rPr>
                    <w:rPr>
                      <w:rFonts w:ascii="Cambria Math" w:hAnsi="Cambria Math" w:cs="Calibri"/>
                      <w:color w:val="FF0000"/>
                      <w:sz w:val="16"/>
                      <w:szCs w:val="16"/>
                    </w:rPr>
                    <m:t>1</m:t>
                  </m:r>
                </m:sub>
              </m:sSub>
              <m:r>
                <m:rPr>
                  <m:sty m:val="bi"/>
                </m:rPr>
                <w:rPr>
                  <w:rFonts w:ascii="Cambria Math" w:hAnsi="Cambria Math" w:cs="Calibri"/>
                  <w:color w:val="FF0000"/>
                  <w:sz w:val="16"/>
                  <w:szCs w:val="16"/>
                </w:rPr>
                <m:t>,</m:t>
              </m:r>
              <m:sSub>
                <m:sSubPr>
                  <m:ctrlPr>
                    <w:rPr>
                      <w:rFonts w:ascii="Cambria Math" w:hAnsi="Cambria Math" w:cs="Calibri"/>
                      <w:b/>
                      <w:bCs/>
                      <w:i/>
                      <w:iCs/>
                      <w:color w:val="FF0000"/>
                      <w:sz w:val="16"/>
                      <w:szCs w:val="16"/>
                    </w:rPr>
                  </m:ctrlPr>
                </m:sSubPr>
                <m:e>
                  <m:r>
                    <m:rPr>
                      <m:sty m:val="bi"/>
                    </m:rPr>
                    <w:rPr>
                      <w:rFonts w:ascii="Cambria Math" w:hAnsi="Cambria Math" w:cs="Calibri"/>
                      <w:color w:val="FF0000"/>
                      <w:sz w:val="16"/>
                      <w:szCs w:val="16"/>
                    </w:rPr>
                    <m:t>r</m:t>
                  </m:r>
                </m:e>
                <m:sub>
                  <m:r>
                    <m:rPr>
                      <m:sty m:val="bi"/>
                    </m:rPr>
                    <w:rPr>
                      <w:rFonts w:ascii="Cambria Math" w:hAnsi="Cambria Math" w:cs="Calibri"/>
                      <w:color w:val="FF0000"/>
                      <w:sz w:val="16"/>
                      <w:szCs w:val="16"/>
                    </w:rPr>
                    <m:t>2</m:t>
                  </m:r>
                </m:sub>
              </m:sSub>
              <m:r>
                <m:rPr>
                  <m:sty m:val="bi"/>
                </m:rPr>
                <w:rPr>
                  <w:rFonts w:ascii="Cambria Math" w:hAnsi="Cambria Math" w:cs="Calibri"/>
                  <w:color w:val="FF0000"/>
                  <w:sz w:val="16"/>
                  <w:szCs w:val="16"/>
                </w:rPr>
                <m:t xml:space="preserve">,…) </m:t>
              </m:r>
            </m:oMath>
            <w:r w:rsidRPr="00DC1A93">
              <w:rPr>
                <w:rFonts w:ascii="Times" w:eastAsia="Batang" w:hAnsi="Times" w:cs="Times"/>
                <w:bCs/>
                <w:sz w:val="16"/>
                <w:szCs w:val="16"/>
              </w:rPr>
              <w:t xml:space="preserve">and/or a set of resources </w:t>
            </w:r>
            <m:oMath>
              <m:r>
                <m:rPr>
                  <m:sty m:val="bi"/>
                </m:rPr>
                <w:rPr>
                  <w:rFonts w:ascii="Cambria Math" w:hAnsi="Cambria Math" w:cs="Calibri"/>
                  <w:color w:val="FF0000"/>
                  <w:sz w:val="16"/>
                  <w:szCs w:val="16"/>
                </w:rPr>
                <m:t>(</m:t>
              </m:r>
              <m:sSubSup>
                <m:sSubSupPr>
                  <m:ctrlPr>
                    <w:rPr>
                      <w:rFonts w:ascii="Cambria Math" w:hAnsi="Cambria Math" w:cs="Calibri"/>
                      <w:b/>
                      <w:bCs/>
                      <w:i/>
                      <w:iCs/>
                      <w:color w:val="FF0000"/>
                      <w:sz w:val="16"/>
                      <w:szCs w:val="16"/>
                    </w:rPr>
                  </m:ctrlPr>
                </m:sSubSupPr>
                <m:e>
                  <m:r>
                    <m:rPr>
                      <m:sty m:val="bi"/>
                    </m:rPr>
                    <w:rPr>
                      <w:rFonts w:ascii="Cambria Math" w:hAnsi="Cambria Math" w:cs="Calibri"/>
                      <w:color w:val="FF0000"/>
                      <w:sz w:val="16"/>
                      <w:szCs w:val="16"/>
                    </w:rPr>
                    <m:t>r</m:t>
                  </m:r>
                </m:e>
                <m:sub>
                  <m:r>
                    <m:rPr>
                      <m:sty m:val="bi"/>
                    </m:rPr>
                    <w:rPr>
                      <w:rFonts w:ascii="Cambria Math" w:hAnsi="Cambria Math" w:cs="Calibri"/>
                      <w:color w:val="FF0000"/>
                      <w:sz w:val="16"/>
                      <w:szCs w:val="16"/>
                    </w:rPr>
                    <m:t>0</m:t>
                  </m:r>
                </m:sub>
                <m:sup>
                  <m:r>
                    <m:rPr>
                      <m:sty m:val="bi"/>
                    </m:rPr>
                    <w:rPr>
                      <w:rFonts w:ascii="Cambria Math" w:hAnsi="Cambria Math" w:cs="Calibri"/>
                      <w:color w:val="FF0000"/>
                      <w:sz w:val="16"/>
                      <w:szCs w:val="16"/>
                    </w:rPr>
                    <m:t>'</m:t>
                  </m:r>
                </m:sup>
              </m:sSubSup>
              <m:r>
                <m:rPr>
                  <m:sty m:val="bi"/>
                </m:rPr>
                <w:rPr>
                  <w:rFonts w:ascii="Cambria Math" w:hAnsi="Cambria Math" w:cs="Calibri"/>
                  <w:color w:val="FF0000"/>
                  <w:sz w:val="16"/>
                  <w:szCs w:val="16"/>
                </w:rPr>
                <m:t>,</m:t>
              </m:r>
              <m:sSubSup>
                <m:sSubSupPr>
                  <m:ctrlPr>
                    <w:rPr>
                      <w:rFonts w:ascii="Cambria Math" w:hAnsi="Cambria Math" w:cs="Calibri"/>
                      <w:b/>
                      <w:bCs/>
                      <w:i/>
                      <w:iCs/>
                      <w:color w:val="FF0000"/>
                      <w:sz w:val="16"/>
                      <w:szCs w:val="16"/>
                    </w:rPr>
                  </m:ctrlPr>
                </m:sSubSupPr>
                <m:e>
                  <m:r>
                    <m:rPr>
                      <m:sty m:val="bi"/>
                    </m:rPr>
                    <w:rPr>
                      <w:rFonts w:ascii="Cambria Math" w:hAnsi="Cambria Math" w:cs="Calibri"/>
                      <w:color w:val="FF0000"/>
                      <w:sz w:val="16"/>
                      <w:szCs w:val="16"/>
                    </w:rPr>
                    <m:t>r</m:t>
                  </m:r>
                </m:e>
                <m:sub>
                  <m:r>
                    <m:rPr>
                      <m:sty m:val="bi"/>
                    </m:rPr>
                    <w:rPr>
                      <w:rFonts w:ascii="Cambria Math" w:hAnsi="Cambria Math" w:cs="Calibri"/>
                      <w:color w:val="FF0000"/>
                      <w:sz w:val="16"/>
                      <w:szCs w:val="16"/>
                    </w:rPr>
                    <m:t>1</m:t>
                  </m:r>
                </m:sub>
                <m:sup>
                  <m:r>
                    <m:rPr>
                      <m:sty m:val="bi"/>
                    </m:rPr>
                    <w:rPr>
                      <w:rFonts w:ascii="Cambria Math" w:hAnsi="Cambria Math" w:cs="Calibri"/>
                      <w:color w:val="FF0000"/>
                      <w:sz w:val="16"/>
                      <w:szCs w:val="16"/>
                    </w:rPr>
                    <m:t>'</m:t>
                  </m:r>
                </m:sup>
              </m:sSubSup>
              <m:r>
                <m:rPr>
                  <m:sty m:val="bi"/>
                </m:rPr>
                <w:rPr>
                  <w:rFonts w:ascii="Cambria Math" w:hAnsi="Cambria Math" w:cs="Calibri"/>
                  <w:color w:val="FF0000"/>
                  <w:sz w:val="16"/>
                  <w:szCs w:val="16"/>
                </w:rPr>
                <m:t>,</m:t>
              </m:r>
              <m:sSubSup>
                <m:sSubSupPr>
                  <m:ctrlPr>
                    <w:rPr>
                      <w:rFonts w:ascii="Cambria Math" w:hAnsi="Cambria Math" w:cs="Calibri"/>
                      <w:b/>
                      <w:bCs/>
                      <w:i/>
                      <w:iCs/>
                      <w:color w:val="FF0000"/>
                      <w:sz w:val="16"/>
                      <w:szCs w:val="16"/>
                    </w:rPr>
                  </m:ctrlPr>
                </m:sSubSupPr>
                <m:e>
                  <m:r>
                    <m:rPr>
                      <m:sty m:val="bi"/>
                    </m:rPr>
                    <w:rPr>
                      <w:rFonts w:ascii="Cambria Math" w:hAnsi="Cambria Math" w:cs="Calibri"/>
                      <w:color w:val="FF0000"/>
                      <w:sz w:val="16"/>
                      <w:szCs w:val="16"/>
                    </w:rPr>
                    <m:t>r</m:t>
                  </m:r>
                </m:e>
                <m:sub>
                  <m:r>
                    <m:rPr>
                      <m:sty m:val="bi"/>
                    </m:rPr>
                    <w:rPr>
                      <w:rFonts w:ascii="Cambria Math" w:hAnsi="Cambria Math" w:cs="Calibri"/>
                      <w:color w:val="FF0000"/>
                      <w:sz w:val="16"/>
                      <w:szCs w:val="16"/>
                    </w:rPr>
                    <m:t>2</m:t>
                  </m:r>
                </m:sub>
                <m:sup>
                  <m:r>
                    <m:rPr>
                      <m:sty m:val="bi"/>
                    </m:rPr>
                    <w:rPr>
                      <w:rFonts w:ascii="Cambria Math" w:hAnsi="Cambria Math" w:cs="Calibri"/>
                      <w:color w:val="FF0000"/>
                      <w:sz w:val="16"/>
                      <w:szCs w:val="16"/>
                    </w:rPr>
                    <m:t>'</m:t>
                  </m:r>
                </m:sup>
              </m:sSubSup>
              <m:r>
                <m:rPr>
                  <m:sty m:val="bi"/>
                </m:rPr>
                <w:rPr>
                  <w:rFonts w:ascii="Cambria Math" w:hAnsi="Cambria Math" w:cs="Calibri"/>
                  <w:color w:val="FF0000"/>
                  <w:sz w:val="16"/>
                  <w:szCs w:val="16"/>
                </w:rPr>
                <m:t>,…)</m:t>
              </m:r>
            </m:oMath>
            <w:r w:rsidRPr="00DC1A93">
              <w:rPr>
                <w:rFonts w:ascii="Times" w:eastAsia="Batang" w:hAnsi="Times" w:cs="Times"/>
                <w:bCs/>
                <w:sz w:val="16"/>
                <w:szCs w:val="16"/>
              </w:rPr>
              <w:t xml:space="preserve"> for re-evaluation and/or pre-emption checking, respectively</w:t>
            </w:r>
          </w:p>
          <w:p w14:paraId="5CFF9001" w14:textId="77777777" w:rsidR="00DC1A93" w:rsidRPr="00DC1A93" w:rsidRDefault="00DC1A93" w:rsidP="00DC1A93">
            <w:pPr>
              <w:numPr>
                <w:ilvl w:val="1"/>
                <w:numId w:val="13"/>
              </w:numPr>
              <w:spacing w:after="0"/>
              <w:jc w:val="both"/>
              <w:rPr>
                <w:rFonts w:ascii="Times" w:eastAsia="Batang" w:hAnsi="Times" w:cs="Times"/>
                <w:bCs/>
                <w:sz w:val="16"/>
                <w:szCs w:val="16"/>
              </w:rPr>
            </w:pPr>
            <w:r w:rsidRPr="00DC1A93">
              <w:rPr>
                <w:rFonts w:ascii="Times" w:eastAsia="Batang" w:hAnsi="Times" w:cs="Times"/>
                <w:bCs/>
                <w:sz w:val="16"/>
                <w:szCs w:val="16"/>
              </w:rPr>
              <w:t xml:space="preserve">Pre-emption checking is enabled according to the Release-16 interpretation of </w:t>
            </w:r>
            <w:r w:rsidRPr="00DC1A93">
              <w:rPr>
                <w:rFonts w:ascii="Times" w:eastAsia="Batang" w:hAnsi="Times" w:cs="Times"/>
                <w:bCs/>
                <w:i/>
                <w:iCs/>
                <w:sz w:val="16"/>
                <w:szCs w:val="16"/>
              </w:rPr>
              <w:t>sl-PreemptionEnable.</w:t>
            </w:r>
          </w:p>
          <w:p w14:paraId="53446EC6" w14:textId="77777777" w:rsidR="00DC1A93" w:rsidRPr="00DC1A93" w:rsidRDefault="00DC1A93" w:rsidP="00DC1A93">
            <w:pPr>
              <w:numPr>
                <w:ilvl w:val="2"/>
                <w:numId w:val="13"/>
              </w:numPr>
              <w:spacing w:after="0"/>
              <w:jc w:val="both"/>
              <w:rPr>
                <w:rFonts w:ascii="Times" w:eastAsia="Batang" w:hAnsi="Times" w:cs="Times"/>
                <w:bCs/>
                <w:sz w:val="16"/>
                <w:szCs w:val="16"/>
              </w:rPr>
            </w:pPr>
            <w:r w:rsidRPr="00DC1A93">
              <w:rPr>
                <w:rFonts w:ascii="Times" w:eastAsia="Batang" w:hAnsi="Times" w:cs="Times"/>
                <w:bCs/>
                <w:sz w:val="16"/>
                <w:szCs w:val="16"/>
              </w:rPr>
              <w:t>FFS: If additional enhancements are needed for enabling/disabling</w:t>
            </w:r>
          </w:p>
          <w:p w14:paraId="0DF6A4B9" w14:textId="735AB7FB" w:rsidR="00DC1A93" w:rsidRPr="00DC1A93" w:rsidRDefault="00DC1A93" w:rsidP="00DC1A93">
            <w:pPr>
              <w:numPr>
                <w:ilvl w:val="0"/>
                <w:numId w:val="13"/>
              </w:numPr>
              <w:spacing w:after="0"/>
              <w:jc w:val="both"/>
              <w:rPr>
                <w:rFonts w:ascii="Times" w:eastAsia="Batang" w:hAnsi="Times" w:cs="Times"/>
                <w:bCs/>
                <w:sz w:val="16"/>
                <w:szCs w:val="16"/>
              </w:rPr>
            </w:pPr>
            <w:r w:rsidRPr="00DC1A93">
              <w:rPr>
                <w:rFonts w:ascii="Times" w:eastAsia="Batang" w:hAnsi="Times" w:cs="Times"/>
                <w:bCs/>
                <w:sz w:val="16"/>
                <w:szCs w:val="16"/>
              </w:rPr>
              <w:t xml:space="preserve">The triggering of re-evaluation and pre-emption checking is as in R16. </w:t>
            </w:r>
          </w:p>
        </w:tc>
      </w:tr>
    </w:tbl>
    <w:p w14:paraId="2B128028" w14:textId="40E0A28F" w:rsidR="00631EF4" w:rsidRDefault="00631EF4" w:rsidP="00631EF4">
      <w:pPr>
        <w:spacing w:beforeLines="50" w:before="120" w:afterLines="50" w:after="120"/>
        <w:jc w:val="both"/>
        <w:rPr>
          <w:rFonts w:eastAsiaTheme="minorEastAsia"/>
          <w:iCs/>
          <w:sz w:val="22"/>
          <w:lang w:val="en-US"/>
        </w:rPr>
      </w:pPr>
      <w:r>
        <w:rPr>
          <w:rFonts w:eastAsiaTheme="minorEastAsia"/>
          <w:iCs/>
          <w:sz w:val="22"/>
          <w:lang w:val="en-US"/>
        </w:rPr>
        <w:t>There was an agreement on re-evaluation/pre-emption check with partial sensing, while appropriate enhancement is FFS and further discussion is needed.</w:t>
      </w:r>
    </w:p>
    <w:p w14:paraId="6905B3BD" w14:textId="028AAB4F" w:rsidR="00631EF4" w:rsidRPr="00473883" w:rsidRDefault="00631EF4" w:rsidP="00631EF4">
      <w:pPr>
        <w:spacing w:beforeLines="50" w:before="120" w:afterLines="50" w:after="120"/>
        <w:jc w:val="both"/>
        <w:rPr>
          <w:rFonts w:eastAsiaTheme="minorEastAsia"/>
          <w:iCs/>
          <w:sz w:val="22"/>
          <w:lang w:val="en-US"/>
        </w:rPr>
      </w:pPr>
      <w:r w:rsidRPr="00473883">
        <w:rPr>
          <w:rFonts w:eastAsiaTheme="minorEastAsia"/>
          <w:iCs/>
          <w:sz w:val="22"/>
          <w:lang w:val="en-US"/>
        </w:rPr>
        <w:t xml:space="preserve">In NR Rel-16, re-evaluation and pre-emption </w:t>
      </w:r>
      <w:r>
        <w:rPr>
          <w:rFonts w:eastAsiaTheme="minorEastAsia"/>
          <w:iCs/>
          <w:sz w:val="22"/>
          <w:lang w:val="en-US"/>
        </w:rPr>
        <w:t xml:space="preserve">check </w:t>
      </w:r>
      <w:r w:rsidRPr="00473883">
        <w:rPr>
          <w:rFonts w:eastAsiaTheme="minorEastAsia"/>
          <w:iCs/>
          <w:sz w:val="22"/>
          <w:lang w:val="en-US"/>
        </w:rPr>
        <w:t>are introduced to avoid resource collision and</w:t>
      </w:r>
      <w:r>
        <w:rPr>
          <w:rFonts w:eastAsiaTheme="minorEastAsia"/>
          <w:iCs/>
          <w:sz w:val="22"/>
          <w:lang w:val="en-US"/>
        </w:rPr>
        <w:t xml:space="preserve"> to</w:t>
      </w:r>
      <w:r w:rsidRPr="00473883">
        <w:rPr>
          <w:rFonts w:eastAsiaTheme="minorEastAsia"/>
          <w:iCs/>
          <w:sz w:val="22"/>
          <w:lang w:val="en-US"/>
        </w:rPr>
        <w:t xml:space="preserve"> prioritize data transmission with higher priority. Re-evaluation </w:t>
      </w:r>
      <w:r>
        <w:rPr>
          <w:rFonts w:eastAsiaTheme="minorEastAsia"/>
          <w:iCs/>
          <w:sz w:val="22"/>
          <w:lang w:val="en-US"/>
        </w:rPr>
        <w:t>is</w:t>
      </w:r>
      <w:r w:rsidRPr="00473883">
        <w:rPr>
          <w:rFonts w:eastAsiaTheme="minorEastAsia"/>
          <w:iCs/>
          <w:sz w:val="22"/>
          <w:lang w:val="en-US"/>
        </w:rPr>
        <w:t xml:space="preserve">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first selected resource, and pre-emption check is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already reserved resource in addition. They use</w:t>
      </w:r>
      <w:r>
        <w:rPr>
          <w:rFonts w:eastAsiaTheme="minorEastAsia"/>
          <w:iCs/>
          <w:sz w:val="22"/>
          <w:lang w:val="en-US"/>
        </w:rPr>
        <w:t xml:space="preserve"> additionally</w:t>
      </w:r>
      <w:r w:rsidRPr="00473883">
        <w:rPr>
          <w:rFonts w:eastAsiaTheme="minorEastAsia"/>
          <w:iCs/>
          <w:sz w:val="22"/>
          <w:lang w:val="en-US"/>
        </w:rPr>
        <w:t xml:space="preserve"> sensing information within window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to </w:t>
      </w:r>
      <w:r>
        <w:rPr>
          <w:sz w:val="22"/>
          <w:szCs w:val="22"/>
          <w:lang w:val="en-US"/>
        </w:rPr>
        <w:t>identify resource set</w:t>
      </w:r>
      <w:r w:rsidRPr="00473883">
        <w:rPr>
          <w:sz w:val="22"/>
          <w:szCs w:val="22"/>
          <w:lang w:val="en-US"/>
        </w:rPr>
        <w:t xml:space="preserve"> within window </w:t>
      </w:r>
      <w:r w:rsidRPr="00473883">
        <w:rPr>
          <w:rFonts w:eastAsiaTheme="minorEastAsia"/>
          <w:iCs/>
          <w:sz w:val="22"/>
          <w:lang w:val="en-US"/>
        </w:rPr>
        <w:t>[</w:t>
      </w:r>
      <w:r w:rsidRPr="00473883">
        <w:rPr>
          <w:rFonts w:eastAsiaTheme="minorEastAsia"/>
          <w:i/>
          <w:iCs/>
          <w:sz w:val="22"/>
          <w:lang w:val="en-US"/>
        </w:rPr>
        <w:t>m</w:t>
      </w:r>
      <w:r w:rsidRPr="00473883">
        <w:rPr>
          <w:rFonts w:eastAsiaTheme="minorEastAsia"/>
          <w:iCs/>
          <w:sz w:val="22"/>
          <w:szCs w:val="22"/>
          <w:lang w:val="en-US"/>
        </w:rPr>
        <w:t>+</w:t>
      </w:r>
      <w:r w:rsidRPr="00473883">
        <w:rPr>
          <w:rFonts w:eastAsiaTheme="minorEastAsia"/>
          <w:i/>
          <w:iCs/>
          <w:sz w:val="22"/>
          <w:szCs w:val="22"/>
          <w:lang w:val="en-US"/>
        </w:rPr>
        <w:t>T</w:t>
      </w:r>
      <w:r w:rsidRPr="00473883">
        <w:rPr>
          <w:rFonts w:eastAsiaTheme="minorEastAsia"/>
          <w:iCs/>
          <w:sz w:val="22"/>
          <w:szCs w:val="22"/>
          <w:vertAlign w:val="subscript"/>
          <w:lang w:val="en-US"/>
        </w:rPr>
        <w:t>1</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2</w:t>
      </w:r>
      <w:r w:rsidRPr="00473883">
        <w:rPr>
          <w:sz w:val="22"/>
          <w:szCs w:val="22"/>
          <w:lang w:val="en-US"/>
        </w:rPr>
        <w:t xml:space="preserve">], where </w:t>
      </w:r>
      <w:r w:rsidRPr="00473883">
        <w:rPr>
          <w:i/>
          <w:sz w:val="22"/>
          <w:szCs w:val="22"/>
          <w:lang w:val="en-US"/>
        </w:rPr>
        <w:t>m</w:t>
      </w:r>
      <w:r w:rsidRPr="00473883">
        <w:rPr>
          <w:sz w:val="22"/>
          <w:szCs w:val="22"/>
          <w:lang w:val="en-US"/>
        </w:rPr>
        <w:t xml:space="preserve"> is the slot index to do </w:t>
      </w:r>
      <w:r w:rsidRPr="00473883">
        <w:rPr>
          <w:rFonts w:eastAsiaTheme="minorEastAsia"/>
          <w:iCs/>
          <w:sz w:val="22"/>
          <w:lang w:val="en-US"/>
        </w:rPr>
        <w:t>re-evaluation and pre-emption check</w:t>
      </w:r>
      <w:r w:rsidRPr="00473883">
        <w:rPr>
          <w:sz w:val="22"/>
          <w:szCs w:val="22"/>
          <w:lang w:val="en-US"/>
        </w:rPr>
        <w:t xml:space="preserve">. </w:t>
      </w:r>
      <w:r>
        <w:rPr>
          <w:sz w:val="22"/>
          <w:szCs w:val="22"/>
          <w:lang w:val="en-US"/>
        </w:rPr>
        <w:t xml:space="preserve">Rel-16 </w:t>
      </w:r>
      <w:r w:rsidRPr="00473883">
        <w:rPr>
          <w:sz w:val="22"/>
          <w:szCs w:val="22"/>
          <w:lang w:val="en-US"/>
        </w:rPr>
        <w:t>UE monitors a</w:t>
      </w:r>
      <w:r>
        <w:rPr>
          <w:sz w:val="22"/>
          <w:szCs w:val="22"/>
          <w:lang w:val="en-US"/>
        </w:rPr>
        <w:t>ny resources basically; thereby</w:t>
      </w:r>
      <w:r w:rsidRPr="00473883">
        <w:rPr>
          <w:sz w:val="22"/>
          <w:szCs w:val="22"/>
          <w:lang w:val="en-US"/>
        </w:rPr>
        <w:t xml:space="preserve"> </w:t>
      </w:r>
      <w:r>
        <w:rPr>
          <w:sz w:val="22"/>
          <w:szCs w:val="22"/>
          <w:lang w:val="en-US"/>
        </w:rPr>
        <w:t>there is no issue</w:t>
      </w:r>
      <w:r w:rsidRPr="00473883">
        <w:rPr>
          <w:sz w:val="22"/>
          <w:szCs w:val="22"/>
          <w:lang w:val="en-US"/>
        </w:rPr>
        <w:t xml:space="preserve"> for </w:t>
      </w:r>
      <w:r>
        <w:rPr>
          <w:sz w:val="22"/>
          <w:szCs w:val="22"/>
          <w:lang w:val="en-US"/>
        </w:rPr>
        <w:t>this mechanism</w:t>
      </w:r>
      <w:r w:rsidRPr="00473883">
        <w:rPr>
          <w:sz w:val="22"/>
          <w:szCs w:val="22"/>
          <w:lang w:val="en-US"/>
        </w:rPr>
        <w:t>.</w:t>
      </w:r>
    </w:p>
    <w:p w14:paraId="1ACD4363" w14:textId="77777777" w:rsidR="00631EF4" w:rsidRDefault="00631EF4" w:rsidP="00631EF4">
      <w:pPr>
        <w:spacing w:beforeLines="50" w:before="120" w:afterLines="50" w:after="120"/>
        <w:jc w:val="both"/>
        <w:rPr>
          <w:sz w:val="22"/>
          <w:szCs w:val="22"/>
          <w:lang w:val="en-US"/>
        </w:rPr>
      </w:pPr>
      <w:r w:rsidRPr="00473883">
        <w:rPr>
          <w:sz w:val="22"/>
          <w:szCs w:val="22"/>
          <w:lang w:val="en-US"/>
        </w:rPr>
        <w:lastRenderedPageBreak/>
        <w:t>However, in partial sensing</w:t>
      </w:r>
      <w:r>
        <w:rPr>
          <w:sz w:val="22"/>
          <w:szCs w:val="22"/>
          <w:lang w:val="en-US"/>
        </w:rPr>
        <w:t xml:space="preserve"> with PBPS</w:t>
      </w:r>
      <w:r w:rsidRPr="00473883">
        <w:rPr>
          <w:sz w:val="22"/>
          <w:szCs w:val="22"/>
          <w:lang w:val="en-US"/>
        </w:rPr>
        <w:t xml:space="preserve">, UE monitors only a required part of window </w:t>
      </w:r>
      <w:r w:rsidRPr="00473883">
        <w:rPr>
          <w:rFonts w:eastAsiaTheme="minorEastAsia"/>
          <w:iCs/>
          <w:sz w:val="22"/>
          <w:lang w:val="en-US"/>
        </w:rPr>
        <w:t>[</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where </w:t>
      </w:r>
      <w:r w:rsidRPr="00473883">
        <w:rPr>
          <w:i/>
          <w:sz w:val="22"/>
          <w:szCs w:val="22"/>
          <w:lang w:val="en-US"/>
        </w:rPr>
        <w:t>n</w:t>
      </w:r>
      <w:r w:rsidRPr="00473883">
        <w:rPr>
          <w:sz w:val="22"/>
          <w:szCs w:val="22"/>
          <w:lang w:val="en-US"/>
        </w:rPr>
        <w:t xml:space="preserve"> is the slot index to do resource selection and </w:t>
      </w:r>
      <w:r w:rsidRPr="00473883">
        <w:rPr>
          <w:i/>
          <w:sz w:val="22"/>
          <w:szCs w:val="22"/>
          <w:lang w:val="en-US"/>
        </w:rPr>
        <w:t>n</w:t>
      </w:r>
      <w:r>
        <w:rPr>
          <w:i/>
          <w:sz w:val="22"/>
          <w:szCs w:val="22"/>
          <w:lang w:val="en-US"/>
        </w:rPr>
        <w:t xml:space="preserve"> </w:t>
      </w:r>
      <w:r w:rsidRPr="00473883">
        <w:rPr>
          <w:sz w:val="22"/>
          <w:szCs w:val="22"/>
          <w:lang w:val="en-US"/>
        </w:rPr>
        <w:t>&lt;</w:t>
      </w:r>
      <w:r>
        <w:rPr>
          <w:sz w:val="22"/>
          <w:szCs w:val="22"/>
          <w:lang w:val="en-US"/>
        </w:rPr>
        <w:t xml:space="preserve"> </w:t>
      </w:r>
      <w:r w:rsidRPr="00473883">
        <w:rPr>
          <w:i/>
          <w:sz w:val="22"/>
          <w:szCs w:val="22"/>
          <w:lang w:val="en-US"/>
        </w:rPr>
        <w:t>m</w:t>
      </w:r>
      <w:r w:rsidRPr="00473883">
        <w:rPr>
          <w:sz w:val="22"/>
          <w:szCs w:val="22"/>
          <w:lang w:val="en-US"/>
        </w:rPr>
        <w:t xml:space="preserve">. The </w:t>
      </w:r>
      <w:r>
        <w:rPr>
          <w:sz w:val="22"/>
          <w:szCs w:val="22"/>
          <w:lang w:val="en-US"/>
        </w:rPr>
        <w:t>monitored</w:t>
      </w:r>
      <w:r w:rsidRPr="00473883">
        <w:rPr>
          <w:sz w:val="22"/>
          <w:szCs w:val="22"/>
          <w:lang w:val="en-US"/>
        </w:rPr>
        <w:t xml:space="preserve"> slots for resource selection </w:t>
      </w:r>
      <w:r>
        <w:rPr>
          <w:sz w:val="22"/>
          <w:szCs w:val="22"/>
          <w:lang w:val="en-US"/>
        </w:rPr>
        <w:t xml:space="preserve">triggered </w:t>
      </w:r>
      <w:r w:rsidRPr="00473883">
        <w:rPr>
          <w:sz w:val="22"/>
          <w:szCs w:val="22"/>
          <w:lang w:val="en-US"/>
        </w:rPr>
        <w:t>at slot n would be different from required slots for re-evaluation and pre-emption check at slot m.</w:t>
      </w:r>
      <w:r>
        <w:rPr>
          <w:sz w:val="22"/>
          <w:szCs w:val="22"/>
          <w:lang w:val="en-US"/>
        </w:rPr>
        <w:t xml:space="preserve"> For example,</w:t>
      </w:r>
    </w:p>
    <w:p w14:paraId="4F9EEBC1" w14:textId="77777777" w:rsidR="00631EF4" w:rsidRPr="002B58E9" w:rsidRDefault="00631EF4" w:rsidP="00631EF4">
      <w:pPr>
        <w:pStyle w:val="afe"/>
        <w:numPr>
          <w:ilvl w:val="0"/>
          <w:numId w:val="12"/>
        </w:numPr>
        <w:spacing w:beforeLines="50" w:before="120" w:afterLines="50" w:after="120"/>
        <w:ind w:leftChars="0"/>
        <w:jc w:val="both"/>
        <w:rPr>
          <w:sz w:val="22"/>
          <w:szCs w:val="22"/>
          <w:lang w:val="en-US"/>
        </w:rPr>
      </w:pPr>
      <w:r w:rsidRPr="0065206A">
        <w:rPr>
          <w:sz w:val="22"/>
          <w:szCs w:val="22"/>
          <w:lang w:val="en-US"/>
        </w:rPr>
        <w:t xml:space="preserve">A UE triggers resource </w:t>
      </w:r>
      <w:r>
        <w:rPr>
          <w:sz w:val="22"/>
          <w:szCs w:val="22"/>
          <w:lang w:val="en-US"/>
        </w:rPr>
        <w:t xml:space="preserve">selection at slot n. Y candidate slots are selected and thus sensing slots for PBPS are slot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Pr>
          <w:iCs/>
          <w:sz w:val="22"/>
          <w:szCs w:val="22"/>
        </w:rPr>
        <w:t xml:space="preserve"> as agreed.</w:t>
      </w:r>
    </w:p>
    <w:p w14:paraId="1EC72D32" w14:textId="77777777" w:rsidR="00631EF4" w:rsidRPr="002B58E9" w:rsidRDefault="00631EF4" w:rsidP="00631EF4">
      <w:pPr>
        <w:pStyle w:val="afe"/>
        <w:numPr>
          <w:ilvl w:val="0"/>
          <w:numId w:val="12"/>
        </w:numPr>
        <w:spacing w:beforeLines="50" w:before="120" w:afterLines="50" w:after="120"/>
        <w:ind w:leftChars="0"/>
        <w:jc w:val="both"/>
        <w:rPr>
          <w:sz w:val="22"/>
          <w:szCs w:val="22"/>
          <w:lang w:val="en-US"/>
        </w:rPr>
      </w:pPr>
      <w:r>
        <w:rPr>
          <w:sz w:val="22"/>
          <w:szCs w:val="22"/>
          <w:lang w:val="en-US"/>
        </w:rPr>
        <w:t xml:space="preserve">When slot index of the 2nd selected resource is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oMath>
      <w:r>
        <w:rPr>
          <w:iCs/>
          <w:sz w:val="22"/>
          <w:szCs w:val="22"/>
        </w:rPr>
        <w:t xml:space="preserve">, UE triggers pre-emption check at slot </w:t>
      </w:r>
      <m:oMath>
        <m:r>
          <w:rPr>
            <w:rFonts w:ascii="Cambria Math" w:hAnsi="Cambria Math"/>
            <w:sz w:val="22"/>
            <w:szCs w:val="22"/>
          </w:rPr>
          <m:t>m</m:t>
        </m:r>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iCs/>
          <w:sz w:val="22"/>
          <w:szCs w:val="22"/>
        </w:rPr>
        <w:t>.</w:t>
      </w:r>
    </w:p>
    <w:p w14:paraId="5A1DA816" w14:textId="77777777" w:rsidR="00631EF4" w:rsidRPr="00074DCB" w:rsidRDefault="00631EF4" w:rsidP="00631EF4">
      <w:pPr>
        <w:pStyle w:val="afe"/>
        <w:numPr>
          <w:ilvl w:val="0"/>
          <w:numId w:val="12"/>
        </w:numPr>
        <w:spacing w:beforeLines="50" w:before="120" w:afterLines="50" w:after="120"/>
        <w:ind w:leftChars="0"/>
        <w:jc w:val="both"/>
        <w:rPr>
          <w:sz w:val="22"/>
          <w:szCs w:val="22"/>
          <w:lang w:val="en-US"/>
        </w:rPr>
      </w:pPr>
      <w:r w:rsidRPr="00074DCB">
        <w:rPr>
          <w:sz w:val="22"/>
          <w:szCs w:val="22"/>
          <w:lang w:val="en-US"/>
        </w:rPr>
        <w:t>Different Y candidate slots are selected</w:t>
      </w:r>
      <w:r>
        <w:rPr>
          <w:sz w:val="22"/>
          <w:szCs w:val="22"/>
          <w:lang w:val="en-US"/>
        </w:rPr>
        <w:t xml:space="preserve"> </w:t>
      </w:r>
      <w:r w:rsidRPr="00074DCB">
        <w:rPr>
          <w:iCs/>
          <w:sz w:val="22"/>
          <w:szCs w:val="22"/>
        </w:rPr>
        <w:t>for this pre-emption check</w:t>
      </w:r>
      <w:r w:rsidRPr="00074DCB">
        <w:rPr>
          <w:sz w:val="22"/>
          <w:szCs w:val="22"/>
          <w:lang w:val="en-US"/>
        </w:rPr>
        <w:t xml:space="preserve"> and </w:t>
      </w:r>
      <w:r>
        <w:rPr>
          <w:sz w:val="22"/>
          <w:szCs w:val="22"/>
          <w:lang w:val="en-US"/>
        </w:rPr>
        <w:t>thus sensing slots</w:t>
      </w:r>
      <w:r w:rsidRPr="00074DCB">
        <w:rPr>
          <w:iCs/>
          <w:sz w:val="22"/>
          <w:szCs w:val="22"/>
        </w:rPr>
        <w:t xml:space="preserve"> for </w:t>
      </w:r>
      <w:r>
        <w:rPr>
          <w:sz w:val="22"/>
          <w:szCs w:val="22"/>
          <w:lang w:val="en-US"/>
        </w:rPr>
        <w:t>PBPS</w:t>
      </w:r>
      <w:r w:rsidRPr="00074DCB">
        <w:rPr>
          <w:iCs/>
          <w:sz w:val="22"/>
          <w:szCs w:val="22"/>
        </w:rPr>
        <w:t xml:space="preserve"> are slot </w:t>
      </w:r>
      <m:oMath>
        <m:sSubSup>
          <m:sSubSupPr>
            <m:ctrlPr>
              <w:rPr>
                <w:rFonts w:ascii="Cambria Math" w:hAnsi="Cambria Math"/>
                <w:i/>
                <w:iCs/>
                <w:sz w:val="22"/>
                <w:szCs w:val="22"/>
              </w:rPr>
            </m:ctrlPr>
          </m:sSubSupPr>
          <m:e>
            <m:r>
              <w:rPr>
                <w:rFonts w:ascii="Cambria Math" w:hAnsi="Cambria Math"/>
                <w:sz w:val="22"/>
                <w:szCs w:val="22"/>
              </w:rPr>
              <m:t>t</m:t>
            </m:r>
          </m:e>
          <m:sub>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sidRPr="00074DCB">
        <w:rPr>
          <w:iCs/>
          <w:sz w:val="22"/>
          <w:szCs w:val="22"/>
        </w:rPr>
        <w:t xml:space="preserve"> based on the agreed determination of sensing slots, where </w:t>
      </w:r>
      <m:oMath>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oMath>
      <w:r w:rsidRPr="00074DCB">
        <w:rPr>
          <w:iCs/>
          <w:sz w:val="22"/>
          <w:szCs w:val="22"/>
        </w:rPr>
        <w:t xml:space="preserve"> is an index of candidate resources for pre-emption check. </w:t>
      </w:r>
    </w:p>
    <w:p w14:paraId="3EC6346D" w14:textId="77777777" w:rsidR="00631EF4" w:rsidRDefault="00631EF4" w:rsidP="00631EF4">
      <w:pPr>
        <w:spacing w:beforeLines="50" w:before="120" w:afterLines="50" w:after="120"/>
        <w:jc w:val="both"/>
        <w:rPr>
          <w:sz w:val="22"/>
          <w:szCs w:val="22"/>
          <w:lang w:val="en-US"/>
        </w:rPr>
      </w:pPr>
      <w:r>
        <w:rPr>
          <w:sz w:val="22"/>
          <w:szCs w:val="22"/>
          <w:lang w:val="en-US"/>
        </w:rPr>
        <w:t>This situation is illustrated in the figure below. In our understanding, current spec assumes that for pre-emption check, resource selection window is set independently of that for resource selection. A set of Y candidate slots are newly selected for pre-emption check, and as a result, some of the corresponding sensing slots are different from those in the corresponding resource selection. Note that the issue is, the slots newly required to monitor are in the past than slot n. The UE shall monitor these slots beforehand.</w:t>
      </w:r>
    </w:p>
    <w:p w14:paraId="54D60AAB" w14:textId="34021FB2" w:rsidR="00631EF4" w:rsidRDefault="00C10717" w:rsidP="00631EF4">
      <w:pPr>
        <w:spacing w:beforeLines="50" w:before="120" w:afterLines="50" w:after="120"/>
        <w:jc w:val="both"/>
        <w:rPr>
          <w:sz w:val="22"/>
          <w:szCs w:val="22"/>
          <w:lang w:val="en-US"/>
        </w:rPr>
      </w:pPr>
      <w:r w:rsidRPr="00C10717">
        <w:rPr>
          <w:noProof/>
          <w:lang w:val="en-US"/>
        </w:rPr>
        <w:drawing>
          <wp:inline distT="0" distB="0" distL="0" distR="0" wp14:anchorId="124FE6ED" wp14:editId="00C2ED98">
            <wp:extent cx="6332220" cy="1913966"/>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3966"/>
                    </a:xfrm>
                    <a:prstGeom prst="rect">
                      <a:avLst/>
                    </a:prstGeom>
                    <a:noFill/>
                    <a:ln>
                      <a:noFill/>
                    </a:ln>
                  </pic:spPr>
                </pic:pic>
              </a:graphicData>
            </a:graphic>
          </wp:inline>
        </w:drawing>
      </w:r>
    </w:p>
    <w:p w14:paraId="3264307E" w14:textId="364CA0CA" w:rsidR="00631EF4" w:rsidRDefault="00631EF4" w:rsidP="00631EF4">
      <w:pPr>
        <w:spacing w:beforeLines="50" w:before="120" w:afterLines="50" w:after="120"/>
        <w:jc w:val="center"/>
        <w:rPr>
          <w:sz w:val="22"/>
          <w:szCs w:val="22"/>
        </w:rPr>
      </w:pPr>
      <w:r>
        <w:rPr>
          <w:rFonts w:eastAsiaTheme="minorEastAsia"/>
          <w:iCs/>
          <w:sz w:val="22"/>
          <w:lang w:val="en-US"/>
        </w:rPr>
        <w:t xml:space="preserve">Fig. </w:t>
      </w:r>
      <w:r w:rsidR="00D35B4D">
        <w:rPr>
          <w:rFonts w:eastAsiaTheme="minorEastAsia"/>
          <w:iCs/>
          <w:sz w:val="22"/>
          <w:lang w:val="en-US"/>
        </w:rPr>
        <w:t>6</w:t>
      </w:r>
      <w:r>
        <w:rPr>
          <w:rFonts w:eastAsiaTheme="minorEastAsia"/>
          <w:iCs/>
          <w:sz w:val="22"/>
          <w:lang w:val="en-US"/>
        </w:rPr>
        <w:t>: Issue on pre-emption check with partial sensing – additional sensing slots in the past</w:t>
      </w:r>
    </w:p>
    <w:p w14:paraId="48A51A9B" w14:textId="77777777" w:rsidR="00631EF4" w:rsidRPr="00473883" w:rsidRDefault="00631EF4" w:rsidP="00631EF4">
      <w:pPr>
        <w:spacing w:beforeLines="50" w:before="120" w:afterLines="50" w:after="120"/>
        <w:jc w:val="both"/>
        <w:rPr>
          <w:rFonts w:eastAsiaTheme="minorEastAsia"/>
          <w:iCs/>
          <w:sz w:val="22"/>
          <w:lang w:val="en-US"/>
        </w:rPr>
      </w:pPr>
      <w:r w:rsidRPr="00473883">
        <w:rPr>
          <w:sz w:val="22"/>
          <w:szCs w:val="22"/>
          <w:lang w:val="en-US"/>
        </w:rPr>
        <w:t>In addition, slot m is determined by resource selection procedure. The timing is unknown</w:t>
      </w:r>
      <w:r>
        <w:rPr>
          <w:sz w:val="22"/>
          <w:szCs w:val="22"/>
          <w:lang w:val="en-US"/>
        </w:rPr>
        <w:t>/unpredicted</w:t>
      </w:r>
      <w:r w:rsidRPr="00473883">
        <w:rPr>
          <w:sz w:val="22"/>
          <w:szCs w:val="22"/>
          <w:lang w:val="en-US"/>
        </w:rPr>
        <w:t xml:space="preserve"> before </w:t>
      </w:r>
      <w:r>
        <w:rPr>
          <w:sz w:val="22"/>
          <w:szCs w:val="22"/>
          <w:lang w:val="en-US"/>
        </w:rPr>
        <w:t>completion of resource selection</w:t>
      </w:r>
      <w:r w:rsidRPr="00473883">
        <w:rPr>
          <w:sz w:val="22"/>
          <w:szCs w:val="22"/>
          <w:lang w:val="en-US"/>
        </w:rPr>
        <w:t xml:space="preserve">; therefore, the UE shall monitor </w:t>
      </w:r>
      <w:r>
        <w:rPr>
          <w:sz w:val="22"/>
          <w:szCs w:val="22"/>
          <w:lang w:val="en-US"/>
        </w:rPr>
        <w:t xml:space="preserve">quite </w:t>
      </w:r>
      <w:r w:rsidRPr="00473883">
        <w:rPr>
          <w:sz w:val="22"/>
          <w:szCs w:val="22"/>
          <w:lang w:val="en-US"/>
        </w:rPr>
        <w:t xml:space="preserve">many slots to apply Rel-16 re-evaluation and pre-emption check </w:t>
      </w:r>
      <w:r>
        <w:rPr>
          <w:sz w:val="22"/>
          <w:szCs w:val="22"/>
          <w:lang w:val="en-US"/>
        </w:rPr>
        <w:t>with partial sensing mechanism</w:t>
      </w:r>
      <w:r w:rsidRPr="00473883">
        <w:rPr>
          <w:sz w:val="22"/>
          <w:szCs w:val="22"/>
          <w:lang w:val="en-US"/>
        </w:rPr>
        <w:t xml:space="preserve">. Non-sleep duration will increase and power saving performance is degraded significantly. </w:t>
      </w:r>
      <w:r>
        <w:rPr>
          <w:sz w:val="22"/>
          <w:szCs w:val="22"/>
          <w:lang w:val="en-US"/>
        </w:rPr>
        <w:t>S</w:t>
      </w:r>
      <w:r w:rsidRPr="00473883">
        <w:rPr>
          <w:rFonts w:eastAsiaTheme="minorEastAsia"/>
          <w:iCs/>
          <w:sz w:val="22"/>
          <w:lang w:val="en-US"/>
        </w:rPr>
        <w:t>ome update should be discussed and introduced so that power saving performance is maintained as much as possible.</w:t>
      </w:r>
    </w:p>
    <w:p w14:paraId="00FA7511" w14:textId="249D7408" w:rsidR="00631EF4" w:rsidRPr="00473883" w:rsidRDefault="00631EF4" w:rsidP="00631EF4">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D35B4D">
        <w:rPr>
          <w:rFonts w:eastAsiaTheme="minorEastAsia"/>
          <w:b/>
          <w:sz w:val="22"/>
          <w:u w:val="single"/>
          <w:lang w:val="en-US"/>
        </w:rPr>
        <w:t>7</w:t>
      </w:r>
      <w:r w:rsidRPr="00473883">
        <w:rPr>
          <w:rFonts w:eastAsiaTheme="minorEastAsia"/>
          <w:b/>
          <w:sz w:val="22"/>
          <w:u w:val="single"/>
          <w:lang w:val="en-US"/>
        </w:rPr>
        <w:t>:</w:t>
      </w:r>
    </w:p>
    <w:p w14:paraId="2369CEF7" w14:textId="77777777" w:rsidR="00631EF4" w:rsidRDefault="00631EF4" w:rsidP="00631EF4">
      <w:pPr>
        <w:numPr>
          <w:ilvl w:val="0"/>
          <w:numId w:val="23"/>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2D359FA4" w14:textId="77777777" w:rsidR="00631EF4" w:rsidRDefault="00631EF4" w:rsidP="00631EF4">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7D3A279C" w14:textId="77777777" w:rsidR="00631EF4" w:rsidRDefault="00631EF4" w:rsidP="00631EF4">
      <w:pPr>
        <w:spacing w:beforeLines="50" w:before="120" w:afterLines="50" w:after="120"/>
        <w:jc w:val="both"/>
        <w:rPr>
          <w:sz w:val="22"/>
          <w:szCs w:val="22"/>
          <w:lang w:val="en-US"/>
        </w:rPr>
      </w:pPr>
    </w:p>
    <w:p w14:paraId="3B0E89BD" w14:textId="77777777" w:rsidR="00631EF4" w:rsidRDefault="00631EF4" w:rsidP="00631EF4">
      <w:pPr>
        <w:spacing w:beforeLines="50" w:before="120" w:afterLines="50" w:after="120"/>
        <w:jc w:val="both"/>
        <w:rPr>
          <w:sz w:val="22"/>
          <w:szCs w:val="22"/>
          <w:lang w:val="en-US"/>
        </w:rPr>
      </w:pPr>
      <w:r>
        <w:rPr>
          <w:sz w:val="22"/>
          <w:szCs w:val="22"/>
          <w:lang w:val="en-US"/>
        </w:rPr>
        <w:t>One possible solution will be that Y candidate slots for re-evaluation/pre-emption check is set to same as those used for the corresponding resource selection in the past. This mechanism is illustrated in the figure below. In this way, sensing slots for PBPS can be kept; thus, there is no additional sensing slot compared to the corresponding resource selection.</w:t>
      </w:r>
    </w:p>
    <w:p w14:paraId="37C6F5D9" w14:textId="77777777" w:rsidR="00631EF4" w:rsidRDefault="00631EF4" w:rsidP="00631EF4">
      <w:pPr>
        <w:spacing w:beforeLines="50" w:before="120" w:afterLines="50" w:after="120"/>
        <w:jc w:val="both"/>
        <w:rPr>
          <w:sz w:val="22"/>
          <w:szCs w:val="22"/>
          <w:lang w:val="en-US"/>
        </w:rPr>
      </w:pPr>
      <w:r>
        <w:rPr>
          <w:sz w:val="22"/>
          <w:szCs w:val="22"/>
          <w:lang w:val="en-US"/>
        </w:rPr>
        <w:t>Regarding CPS for re-evaluation/pre-emption check, UE will continue monitoring resources after resource selection trigger till pre-emption check trigger; otherwise, there would be no gain obtained from re-evaluation/pre-emption check since sensing slots become completely same as those in the resource selection.</w:t>
      </w:r>
      <w:r w:rsidRPr="004473E0">
        <w:rPr>
          <w:sz w:val="22"/>
          <w:szCs w:val="22"/>
          <w:lang w:val="en-US"/>
        </w:rPr>
        <w:t xml:space="preserve"> </w:t>
      </w:r>
      <w:r>
        <w:rPr>
          <w:sz w:val="22"/>
          <w:szCs w:val="22"/>
          <w:lang w:val="en-US"/>
        </w:rPr>
        <w:t xml:space="preserve">In other words, re-evaluation/pre-emption check is applied so that the UE can avoid resource collision with </w:t>
      </w:r>
      <w:r>
        <w:rPr>
          <w:rFonts w:hint="eastAsia"/>
          <w:sz w:val="22"/>
          <w:szCs w:val="22"/>
          <w:lang w:val="en-US"/>
        </w:rPr>
        <w:t xml:space="preserve">the latest reservations that were not </w:t>
      </w:r>
      <w:r>
        <w:rPr>
          <w:sz w:val="22"/>
          <w:szCs w:val="22"/>
          <w:lang w:val="en-US"/>
        </w:rPr>
        <w:t>transmitted</w:t>
      </w:r>
      <w:r>
        <w:rPr>
          <w:rFonts w:hint="eastAsia"/>
          <w:sz w:val="22"/>
          <w:szCs w:val="22"/>
          <w:lang w:val="en-US"/>
        </w:rPr>
        <w:t xml:space="preserve"> </w:t>
      </w:r>
      <w:r>
        <w:rPr>
          <w:sz w:val="22"/>
          <w:szCs w:val="22"/>
          <w:lang w:val="en-US"/>
        </w:rPr>
        <w:t>before</w:t>
      </w:r>
      <w:r>
        <w:rPr>
          <w:rFonts w:hint="eastAsia"/>
          <w:sz w:val="22"/>
          <w:szCs w:val="22"/>
          <w:lang w:val="en-US"/>
        </w:rPr>
        <w:t xml:space="preserve"> the resource selection.</w:t>
      </w:r>
    </w:p>
    <w:p w14:paraId="66D245AB" w14:textId="3F44432A" w:rsidR="00631EF4" w:rsidRDefault="00C10717" w:rsidP="00631EF4">
      <w:pPr>
        <w:spacing w:beforeLines="50" w:before="120" w:afterLines="50" w:after="120"/>
        <w:jc w:val="both"/>
        <w:rPr>
          <w:sz w:val="22"/>
          <w:szCs w:val="22"/>
          <w:lang w:val="en-US"/>
        </w:rPr>
      </w:pPr>
      <w:r w:rsidRPr="00C10717">
        <w:rPr>
          <w:noProof/>
          <w:lang w:val="en-US"/>
        </w:rPr>
        <w:lastRenderedPageBreak/>
        <w:drawing>
          <wp:inline distT="0" distB="0" distL="0" distR="0" wp14:anchorId="497D53E3" wp14:editId="0D466391">
            <wp:extent cx="6332220" cy="1910478"/>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10478"/>
                    </a:xfrm>
                    <a:prstGeom prst="rect">
                      <a:avLst/>
                    </a:prstGeom>
                    <a:noFill/>
                    <a:ln>
                      <a:noFill/>
                    </a:ln>
                  </pic:spPr>
                </pic:pic>
              </a:graphicData>
            </a:graphic>
          </wp:inline>
        </w:drawing>
      </w:r>
    </w:p>
    <w:p w14:paraId="2BC7A809" w14:textId="3536E1F5" w:rsidR="00631EF4" w:rsidRDefault="00631EF4" w:rsidP="00631EF4">
      <w:pPr>
        <w:spacing w:beforeLines="50" w:before="120" w:afterLines="50" w:after="120"/>
        <w:jc w:val="center"/>
        <w:rPr>
          <w:sz w:val="22"/>
          <w:szCs w:val="22"/>
        </w:rPr>
      </w:pPr>
      <w:r>
        <w:rPr>
          <w:rFonts w:eastAsiaTheme="minorEastAsia"/>
          <w:iCs/>
          <w:sz w:val="22"/>
          <w:lang w:val="en-US"/>
        </w:rPr>
        <w:t xml:space="preserve">Fig. </w:t>
      </w:r>
      <w:r w:rsidR="00D35B4D">
        <w:rPr>
          <w:rFonts w:eastAsiaTheme="minorEastAsia"/>
          <w:iCs/>
          <w:sz w:val="22"/>
          <w:lang w:val="en-US"/>
        </w:rPr>
        <w:t>7</w:t>
      </w:r>
      <w:r>
        <w:rPr>
          <w:rFonts w:eastAsiaTheme="minorEastAsia"/>
          <w:iCs/>
          <w:sz w:val="22"/>
          <w:lang w:val="en-US"/>
        </w:rPr>
        <w:t>: Pre-emption check with partial sensing – Same Y candidate slots</w:t>
      </w:r>
    </w:p>
    <w:p w14:paraId="25861EDD" w14:textId="00CF7A3D" w:rsidR="00631EF4" w:rsidRPr="00473883" w:rsidRDefault="00631EF4" w:rsidP="00631EF4">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D35B4D">
        <w:rPr>
          <w:rFonts w:eastAsiaTheme="minorEastAsia"/>
          <w:b/>
          <w:sz w:val="22"/>
          <w:u w:val="single"/>
          <w:lang w:val="en-US"/>
        </w:rPr>
        <w:t>7</w:t>
      </w:r>
      <w:r w:rsidRPr="00473883">
        <w:rPr>
          <w:rFonts w:eastAsiaTheme="minorEastAsia"/>
          <w:b/>
          <w:sz w:val="22"/>
          <w:u w:val="single"/>
          <w:lang w:val="en-US"/>
        </w:rPr>
        <w:t>:</w:t>
      </w:r>
    </w:p>
    <w:p w14:paraId="255AC39A" w14:textId="6C73C5F1" w:rsidR="00631EF4" w:rsidRDefault="00631EF4" w:rsidP="00631EF4">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re-evaluation/pre-emption check of a resource at UE performing </w:t>
      </w:r>
      <w:r w:rsidR="00D35B4D">
        <w:rPr>
          <w:rFonts w:eastAsiaTheme="minorEastAsia"/>
          <w:i/>
          <w:sz w:val="22"/>
          <w:lang w:val="en-US"/>
        </w:rPr>
        <w:t>PBPS and CPS</w:t>
      </w:r>
      <w:r>
        <w:rPr>
          <w:rFonts w:eastAsiaTheme="minorEastAsia"/>
          <w:i/>
          <w:sz w:val="22"/>
          <w:lang w:val="en-US"/>
        </w:rPr>
        <w:t>,</w:t>
      </w:r>
    </w:p>
    <w:p w14:paraId="260EB115" w14:textId="77777777" w:rsidR="00631EF4" w:rsidRDefault="00631EF4" w:rsidP="00631EF4">
      <w:pPr>
        <w:numPr>
          <w:ilvl w:val="1"/>
          <w:numId w:val="23"/>
        </w:numPr>
        <w:spacing w:beforeLines="50" w:before="12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1CAC26B5" w14:textId="28F6D3A9" w:rsidR="00631EF4" w:rsidRDefault="00631EF4" w:rsidP="00631EF4">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Sensing slots for </w:t>
      </w:r>
      <w:r w:rsidR="00D35B4D">
        <w:rPr>
          <w:rFonts w:eastAsiaTheme="minorEastAsia"/>
          <w:i/>
          <w:sz w:val="22"/>
          <w:lang w:val="en-US"/>
        </w:rPr>
        <w:t>PBPS</w:t>
      </w:r>
      <w:r>
        <w:rPr>
          <w:rFonts w:eastAsiaTheme="minorEastAsia"/>
          <w:i/>
          <w:sz w:val="22"/>
          <w:lang w:val="en-US"/>
        </w:rPr>
        <w:t xml:space="preserve"> are the same.</w:t>
      </w:r>
    </w:p>
    <w:p w14:paraId="1355AA73" w14:textId="4A664F6B" w:rsidR="00631EF4" w:rsidRPr="00B004C6" w:rsidRDefault="00631EF4" w:rsidP="00631EF4">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Sensing slots for </w:t>
      </w:r>
      <w:r w:rsidR="00D35B4D">
        <w:rPr>
          <w:rFonts w:eastAsiaTheme="minorEastAsia"/>
          <w:i/>
          <w:sz w:val="22"/>
          <w:lang w:val="en-US"/>
        </w:rPr>
        <w:t>CPS</w:t>
      </w:r>
      <w:r>
        <w:rPr>
          <w:rFonts w:eastAsiaTheme="minorEastAsia"/>
          <w:i/>
          <w:sz w:val="22"/>
          <w:lang w:val="en-US"/>
        </w:rPr>
        <w:t xml:space="preserve"> includes additionally slots within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Pr>
          <w:rFonts w:eastAsiaTheme="minorEastAsia"/>
          <w:i/>
          <w:sz w:val="22"/>
          <w:lang w:val="en-US"/>
        </w:rPr>
        <w:t>, where m is a slot index that re-evaluation/pre-emption check is triggered.</w:t>
      </w:r>
    </w:p>
    <w:p w14:paraId="30AE350A" w14:textId="77777777" w:rsidR="007D0C8A" w:rsidRDefault="007D0C8A" w:rsidP="000F2A90">
      <w:pPr>
        <w:spacing w:beforeLines="50" w:before="120" w:afterLines="50" w:after="120"/>
        <w:jc w:val="both"/>
        <w:rPr>
          <w:rFonts w:eastAsiaTheme="minorEastAsia"/>
          <w:iCs/>
          <w:sz w:val="22"/>
          <w:lang w:val="en-US"/>
        </w:rPr>
      </w:pPr>
    </w:p>
    <w:p w14:paraId="0B3347AC" w14:textId="4D98ECBD"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Random selection</w:t>
      </w:r>
    </w:p>
    <w:tbl>
      <w:tblPr>
        <w:tblStyle w:val="afc"/>
        <w:tblW w:w="0" w:type="auto"/>
        <w:tblLook w:val="04A0" w:firstRow="1" w:lastRow="0" w:firstColumn="1" w:lastColumn="0" w:noHBand="0" w:noVBand="1"/>
      </w:tblPr>
      <w:tblGrid>
        <w:gridCol w:w="9962"/>
      </w:tblGrid>
      <w:tr w:rsidR="00BC52EA" w:rsidRPr="00E13148" w14:paraId="6D299A17" w14:textId="77777777" w:rsidTr="00BC52EA">
        <w:tc>
          <w:tcPr>
            <w:tcW w:w="9962" w:type="dxa"/>
          </w:tcPr>
          <w:p w14:paraId="7F8BE10A" w14:textId="77777777" w:rsidR="00E13148" w:rsidRPr="00E13148" w:rsidRDefault="00E13148" w:rsidP="00E13148">
            <w:pPr>
              <w:spacing w:after="0"/>
              <w:jc w:val="both"/>
              <w:rPr>
                <w:rFonts w:ascii="Times" w:eastAsia="Batang" w:hAnsi="Times" w:cs="Times"/>
                <w:b/>
                <w:bCs/>
                <w:sz w:val="16"/>
                <w:highlight w:val="green"/>
                <w:lang w:eastAsia="en-US"/>
              </w:rPr>
            </w:pPr>
            <w:r w:rsidRPr="00E13148">
              <w:rPr>
                <w:rFonts w:ascii="Times" w:eastAsia="Batang" w:hAnsi="Times" w:cs="Times"/>
                <w:b/>
                <w:bCs/>
                <w:color w:val="000000"/>
                <w:sz w:val="16"/>
                <w:highlight w:val="green"/>
                <w:shd w:val="clear" w:color="auto" w:fill="FFFF00"/>
                <w:lang w:eastAsia="en-US"/>
              </w:rPr>
              <w:t>Agreement</w:t>
            </w:r>
          </w:p>
          <w:p w14:paraId="3445417B" w14:textId="77777777" w:rsidR="00E13148" w:rsidRPr="00E13148" w:rsidRDefault="00E13148" w:rsidP="00E13148">
            <w:pPr>
              <w:spacing w:after="0"/>
              <w:jc w:val="both"/>
              <w:rPr>
                <w:rFonts w:ascii="Times" w:eastAsia="Batang" w:hAnsi="Times" w:cs="Times"/>
                <w:sz w:val="16"/>
                <w:szCs w:val="22"/>
                <w:lang w:val="en-US" w:eastAsia="en-US"/>
              </w:rPr>
            </w:pPr>
            <w:r w:rsidRPr="00E13148">
              <w:rPr>
                <w:rFonts w:ascii="Times" w:eastAsia="Batang" w:hAnsi="Times" w:cs="Times"/>
                <w:sz w:val="16"/>
                <w:lang w:eastAsia="en-US"/>
              </w:rPr>
              <w:t>For random resource selection in a resource pool (pre-)configured with full/partial sensing and random resource selection, down-select to one of the followings in RAN1#106bis-e</w:t>
            </w:r>
          </w:p>
          <w:p w14:paraId="5FEDE778" w14:textId="77777777" w:rsidR="00E13148" w:rsidRPr="00E13148" w:rsidRDefault="00E13148" w:rsidP="00E13148">
            <w:pPr>
              <w:numPr>
                <w:ilvl w:val="0"/>
                <w:numId w:val="33"/>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Option 1: A priority threshold value or a range of priority levels is (pre-)configured for the resource pool, below or within which random resource selection is allowed</w:t>
            </w:r>
          </w:p>
          <w:p w14:paraId="44D5D3FD" w14:textId="77777777" w:rsidR="00E13148" w:rsidRPr="00E13148" w:rsidRDefault="00E13148" w:rsidP="00E13148">
            <w:pPr>
              <w:numPr>
                <w:ilvl w:val="1"/>
                <w:numId w:val="34"/>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Note, lower value means higher priority</w:t>
            </w:r>
          </w:p>
          <w:p w14:paraId="5A32723E" w14:textId="77777777" w:rsidR="00E13148" w:rsidRPr="00E13148" w:rsidRDefault="00E13148" w:rsidP="00E13148">
            <w:pPr>
              <w:numPr>
                <w:ilvl w:val="1"/>
                <w:numId w:val="34"/>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FFS whether resource pool partitioning can be additionally applied</w:t>
            </w:r>
          </w:p>
          <w:p w14:paraId="5C558C7D" w14:textId="77777777" w:rsidR="00E13148" w:rsidRPr="00E13148" w:rsidRDefault="00E13148" w:rsidP="00E13148">
            <w:pPr>
              <w:numPr>
                <w:ilvl w:val="0"/>
                <w:numId w:val="35"/>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Option 2: Increase the priority for the transmission based on random selection and indicate the new priority value in the priority field in the 1st-stage SCI</w:t>
            </w:r>
          </w:p>
          <w:p w14:paraId="58FB7AB0" w14:textId="77777777" w:rsidR="00E13148" w:rsidRPr="00E13148" w:rsidRDefault="00E13148" w:rsidP="00E13148">
            <w:pPr>
              <w:numPr>
                <w:ilvl w:val="1"/>
                <w:numId w:val="36"/>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FFS: An extra field is added in SCI for indicating the original priority value associated with QoS requirement,</w:t>
            </w:r>
          </w:p>
          <w:p w14:paraId="429EA5A0" w14:textId="77777777" w:rsidR="00E13148" w:rsidRPr="00E13148" w:rsidRDefault="00E13148" w:rsidP="00E13148">
            <w:pPr>
              <w:numPr>
                <w:ilvl w:val="1"/>
                <w:numId w:val="36"/>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FFS: A 1-bit field in the SCI indicates that the UE is performing random resource selection, or</w:t>
            </w:r>
          </w:p>
          <w:p w14:paraId="5B44D659" w14:textId="77777777" w:rsidR="00E13148" w:rsidRPr="00E13148" w:rsidRDefault="00E13148" w:rsidP="00E13148">
            <w:pPr>
              <w:numPr>
                <w:ilvl w:val="1"/>
                <w:numId w:val="36"/>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FFS: An extra field is added in SCI for indicating the mapping to the original priority value associated with QoS requirement.</w:t>
            </w:r>
          </w:p>
          <w:p w14:paraId="7ADFEB65" w14:textId="77777777" w:rsidR="00E13148" w:rsidRPr="00E13148" w:rsidRDefault="00E13148" w:rsidP="00E13148">
            <w:pPr>
              <w:numPr>
                <w:ilvl w:val="0"/>
                <w:numId w:val="37"/>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1AEF6605" w14:textId="66915823" w:rsidR="00BC52EA" w:rsidRPr="00E13148" w:rsidRDefault="00E13148" w:rsidP="00E13148">
            <w:pPr>
              <w:numPr>
                <w:ilvl w:val="0"/>
                <w:numId w:val="37"/>
              </w:numPr>
              <w:spacing w:after="0"/>
              <w:jc w:val="both"/>
              <w:rPr>
                <w:rFonts w:ascii="Times" w:eastAsia="Batang" w:hAnsi="Times" w:cs="Times"/>
                <w:color w:val="000000"/>
                <w:sz w:val="16"/>
                <w:szCs w:val="22"/>
                <w:lang w:eastAsia="en-US"/>
              </w:rPr>
            </w:pPr>
            <w:r w:rsidRPr="00E13148">
              <w:rPr>
                <w:rFonts w:ascii="Times" w:eastAsia="Batang" w:hAnsi="Times" w:cs="Times"/>
                <w:color w:val="000000"/>
                <w:sz w:val="16"/>
                <w:lang w:eastAsia="en-US"/>
              </w:rPr>
              <w:t>Option 12: No special consideration</w:t>
            </w:r>
          </w:p>
        </w:tc>
      </w:tr>
    </w:tbl>
    <w:p w14:paraId="4E9FCE84" w14:textId="30669179" w:rsidR="007D0C8A" w:rsidRDefault="00E13148" w:rsidP="000F2A90">
      <w:pPr>
        <w:spacing w:beforeLines="50" w:before="120" w:afterLines="50" w:after="120"/>
        <w:jc w:val="both"/>
        <w:rPr>
          <w:rFonts w:eastAsiaTheme="minorEastAsia"/>
          <w:iCs/>
          <w:sz w:val="22"/>
          <w:lang w:val="en-US"/>
        </w:rPr>
      </w:pPr>
      <w:r>
        <w:rPr>
          <w:rFonts w:eastAsiaTheme="minorEastAsia"/>
          <w:iCs/>
          <w:sz w:val="22"/>
          <w:lang w:val="en-US"/>
        </w:rPr>
        <w:t>Random selection enhancements were discussed at previous meeting, and the above agreement were reached at the last meeting. Down-selection is needed in this meeting.</w:t>
      </w:r>
    </w:p>
    <w:p w14:paraId="3CFEE303" w14:textId="4BEA5367" w:rsidR="00E13148" w:rsidRDefault="00122A5E" w:rsidP="00E13148">
      <w:pPr>
        <w:spacing w:beforeLines="50" w:before="120" w:afterLines="50" w:after="120"/>
        <w:jc w:val="both"/>
        <w:rPr>
          <w:rFonts w:eastAsiaTheme="minorEastAsia"/>
          <w:iCs/>
          <w:sz w:val="22"/>
        </w:rPr>
      </w:pPr>
      <w:r>
        <w:rPr>
          <w:rFonts w:eastAsiaTheme="minorEastAsia"/>
          <w:iCs/>
          <w:sz w:val="22"/>
          <w:lang w:val="en-US"/>
        </w:rPr>
        <w:t xml:space="preserve">Firstly, we believe that no enhancement should be avoided, i.e. we do not support option 12. </w:t>
      </w:r>
      <w:r w:rsidR="00E13148">
        <w:rPr>
          <w:rFonts w:eastAsiaTheme="minorEastAsia"/>
          <w:iCs/>
          <w:sz w:val="22"/>
          <w:lang w:val="en-US"/>
        </w:rPr>
        <w:t>As agreed previously, Rel-17 SL considers Type A UE that does not support any receptions. That is, Type A UE does not perform any sensing and transmits data at a resource selected by random selection. Of course this UE is not capable of doing re-evaluation/pre-emption check. Rel-17 SL considers Type B as well that supports PSFCH/S-SSB receptions, but this UE does not have ca</w:t>
      </w:r>
      <w:r>
        <w:rPr>
          <w:rFonts w:eastAsiaTheme="minorEastAsia"/>
          <w:iCs/>
          <w:sz w:val="22"/>
          <w:lang w:val="en-US"/>
        </w:rPr>
        <w:t>pability of sensing. These UE types can use a resource pool where</w:t>
      </w:r>
      <w:r w:rsidR="00E13148">
        <w:rPr>
          <w:rFonts w:eastAsiaTheme="minorEastAsia"/>
          <w:iCs/>
          <w:sz w:val="22"/>
          <w:lang w:val="en-US"/>
        </w:rPr>
        <w:t xml:space="preserve"> </w:t>
      </w:r>
      <w:r w:rsidR="00E13148">
        <w:rPr>
          <w:rFonts w:eastAsiaTheme="minorEastAsia"/>
          <w:iCs/>
          <w:sz w:val="22"/>
        </w:rPr>
        <w:t>random selection without re-evaluation/pre-emption check is configured with full/partial sensing or random selection with re-evaluation/pre-emption check. Many resource collisions are expected in this resource pool</w:t>
      </w:r>
      <w:r>
        <w:rPr>
          <w:rFonts w:eastAsiaTheme="minorEastAsia"/>
          <w:iCs/>
          <w:sz w:val="22"/>
        </w:rPr>
        <w:t xml:space="preserve"> due to these UE types</w:t>
      </w:r>
      <w:r w:rsidR="00E13148">
        <w:rPr>
          <w:rFonts w:eastAsiaTheme="minorEastAsia"/>
          <w:iCs/>
          <w:sz w:val="22"/>
        </w:rPr>
        <w:t xml:space="preserve">, and hence communication performance will be quite low level. Our view is that some enhancement should be supported since performance requirement of UE performing sensing is not so low, at least higher than that UE performing random selection without re-evaluation/pre-emption check. (For easy discussion, here UE performing random selection without re-evaluation/pre-emption check is labelled as </w:t>
      </w:r>
      <w:r w:rsidR="00E13148" w:rsidRPr="001F6D0E">
        <w:rPr>
          <w:rFonts w:eastAsiaTheme="minorEastAsia"/>
          <w:iCs/>
          <w:color w:val="FF0000"/>
          <w:sz w:val="22"/>
        </w:rPr>
        <w:t>UE-1</w:t>
      </w:r>
      <w:r w:rsidR="00E13148">
        <w:rPr>
          <w:rFonts w:eastAsiaTheme="minorEastAsia"/>
          <w:iCs/>
          <w:sz w:val="22"/>
        </w:rPr>
        <w:t xml:space="preserve">, and UE performing sensing is as </w:t>
      </w:r>
      <w:r w:rsidR="00E13148" w:rsidRPr="001F6D0E">
        <w:rPr>
          <w:rFonts w:eastAsiaTheme="minorEastAsia"/>
          <w:iCs/>
          <w:color w:val="0000FF"/>
          <w:sz w:val="22"/>
        </w:rPr>
        <w:t>UE-2</w:t>
      </w:r>
      <w:r w:rsidR="00E13148">
        <w:rPr>
          <w:rFonts w:eastAsiaTheme="minorEastAsia"/>
          <w:iCs/>
          <w:sz w:val="22"/>
        </w:rPr>
        <w:t>.)</w:t>
      </w:r>
    </w:p>
    <w:p w14:paraId="2F621AF0" w14:textId="12CC9814" w:rsidR="00122A5E" w:rsidRPr="00473883" w:rsidRDefault="00122A5E" w:rsidP="00122A5E">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sidR="00560921">
        <w:rPr>
          <w:rFonts w:eastAsiaTheme="minorEastAsia"/>
          <w:b/>
          <w:sz w:val="22"/>
          <w:u w:val="single"/>
          <w:lang w:val="en-US"/>
        </w:rPr>
        <w:t>8</w:t>
      </w:r>
      <w:r w:rsidRPr="00473883">
        <w:rPr>
          <w:rFonts w:eastAsiaTheme="minorEastAsia"/>
          <w:b/>
          <w:sz w:val="22"/>
          <w:u w:val="single"/>
          <w:lang w:val="en-US"/>
        </w:rPr>
        <w:t>:</w:t>
      </w:r>
    </w:p>
    <w:p w14:paraId="3EA41C46" w14:textId="75F94296" w:rsidR="00122A5E" w:rsidRPr="00DB5951" w:rsidRDefault="00122A5E" w:rsidP="00725C61">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00725C61"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69E7A7BF" w14:textId="0E474F9F" w:rsidR="00E13148" w:rsidRDefault="00E13148" w:rsidP="000F2A90">
      <w:pPr>
        <w:spacing w:beforeLines="50" w:before="120" w:afterLines="50" w:after="120"/>
        <w:jc w:val="both"/>
        <w:rPr>
          <w:rFonts w:eastAsiaTheme="minorEastAsia"/>
          <w:iCs/>
          <w:sz w:val="22"/>
          <w:lang w:val="en-US"/>
        </w:rPr>
      </w:pPr>
    </w:p>
    <w:p w14:paraId="60C62CE6" w14:textId="51A55187" w:rsidR="003674FB" w:rsidRDefault="003674FB" w:rsidP="000F2A90">
      <w:pPr>
        <w:spacing w:beforeLines="50" w:before="120" w:afterLines="50" w:after="120"/>
        <w:jc w:val="both"/>
        <w:rPr>
          <w:rFonts w:eastAsiaTheme="minorEastAsia"/>
          <w:iCs/>
          <w:sz w:val="22"/>
          <w:lang w:val="en-US"/>
        </w:rPr>
      </w:pPr>
      <w:r>
        <w:rPr>
          <w:rFonts w:eastAsiaTheme="minorEastAsia"/>
          <w:iCs/>
          <w:sz w:val="22"/>
          <w:lang w:val="en-US"/>
        </w:rPr>
        <w:t>Among the identified options, our preference is to take either option 1 or option 7</w:t>
      </w:r>
      <w:r w:rsidR="00E74583">
        <w:rPr>
          <w:rFonts w:eastAsiaTheme="minorEastAsia"/>
          <w:iCs/>
          <w:sz w:val="22"/>
          <w:lang w:val="en-US"/>
        </w:rPr>
        <w:t>, based on the following analysis.</w:t>
      </w:r>
    </w:p>
    <w:p w14:paraId="3179C890" w14:textId="67BD9839" w:rsidR="00E74583" w:rsidRDefault="00E74583" w:rsidP="00E74583">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For Option 1/Option 2, the intention is to set higher priority to </w:t>
      </w:r>
      <w:r w:rsidRPr="001F6D0E">
        <w:rPr>
          <w:rFonts w:eastAsiaTheme="minorEastAsia"/>
          <w:iCs/>
          <w:color w:val="FF0000"/>
          <w:sz w:val="22"/>
        </w:rPr>
        <w:t>UE-1</w:t>
      </w:r>
      <w:r>
        <w:rPr>
          <w:rFonts w:eastAsiaTheme="minorEastAsia"/>
          <w:iCs/>
          <w:color w:val="FF0000"/>
          <w:sz w:val="22"/>
        </w:rPr>
        <w:t xml:space="preserve"> </w:t>
      </w:r>
      <w:r>
        <w:rPr>
          <w:rFonts w:eastAsiaTheme="minorEastAsia"/>
          <w:sz w:val="22"/>
          <w:lang w:val="en-US"/>
        </w:rPr>
        <w:t xml:space="preserve">than that of </w:t>
      </w:r>
      <w:r w:rsidRPr="001F6D0E">
        <w:rPr>
          <w:rFonts w:eastAsiaTheme="minorEastAsia"/>
          <w:iCs/>
          <w:color w:val="0000FF"/>
          <w:sz w:val="22"/>
        </w:rPr>
        <w:t>UE-2</w:t>
      </w:r>
      <w:r>
        <w:rPr>
          <w:rFonts w:eastAsiaTheme="minorEastAsia"/>
          <w:sz w:val="22"/>
          <w:lang w:val="en-US"/>
        </w:rPr>
        <w:t>s’ transmissions</w:t>
      </w:r>
      <w:r w:rsidR="00725C61">
        <w:rPr>
          <w:rFonts w:eastAsiaTheme="minorEastAsia"/>
          <w:sz w:val="22"/>
          <w:lang w:val="en-US"/>
        </w:rPr>
        <w:t xml:space="preserve"> as much as possible</w:t>
      </w:r>
      <w:r>
        <w:rPr>
          <w:rFonts w:eastAsiaTheme="minorEastAsia"/>
          <w:sz w:val="22"/>
          <w:lang w:val="en-US"/>
        </w:rPr>
        <w:t xml:space="preserve">. </w:t>
      </w:r>
      <w:r w:rsidR="003A09F2">
        <w:rPr>
          <w:rFonts w:eastAsiaTheme="minorEastAsia"/>
          <w:sz w:val="22"/>
          <w:lang w:val="en-US"/>
        </w:rPr>
        <w:t xml:space="preserve">These would make some benefit though </w:t>
      </w:r>
      <w:r>
        <w:rPr>
          <w:rFonts w:eastAsiaTheme="minorEastAsia"/>
          <w:sz w:val="22"/>
          <w:lang w:val="en-US"/>
        </w:rPr>
        <w:t>it seems that they are not a fundamental solution for this issue</w:t>
      </w:r>
      <w:r w:rsidR="003A09F2">
        <w:rPr>
          <w:rFonts w:eastAsiaTheme="minorEastAsia"/>
          <w:sz w:val="22"/>
          <w:lang w:val="en-US"/>
        </w:rPr>
        <w:t xml:space="preserve"> since still </w:t>
      </w:r>
      <w:r w:rsidR="009F45A7" w:rsidRPr="001F6D0E">
        <w:rPr>
          <w:rFonts w:eastAsiaTheme="minorEastAsia"/>
          <w:iCs/>
          <w:color w:val="0000FF"/>
          <w:sz w:val="22"/>
        </w:rPr>
        <w:t>UE-2</w:t>
      </w:r>
      <w:r w:rsidR="003A09F2">
        <w:rPr>
          <w:rFonts w:eastAsiaTheme="minorEastAsia"/>
          <w:sz w:val="22"/>
          <w:lang w:val="en-US"/>
        </w:rPr>
        <w:t xml:space="preserve">’s transmission might have lower priority than </w:t>
      </w:r>
      <w:r w:rsidR="003A09F2" w:rsidRPr="009F45A7">
        <w:rPr>
          <w:rFonts w:eastAsiaTheme="minorEastAsia"/>
          <w:iCs/>
          <w:color w:val="FF0000"/>
          <w:sz w:val="22"/>
        </w:rPr>
        <w:t>UE-1</w:t>
      </w:r>
      <w:r w:rsidR="003A09F2">
        <w:rPr>
          <w:rFonts w:eastAsiaTheme="minorEastAsia"/>
          <w:sz w:val="22"/>
          <w:lang w:val="en-US"/>
        </w:rPr>
        <w:t>’s transmission. Among option 1 and option 2, option 1 is better since it is simpler while achievable behavior is quite similar.</w:t>
      </w:r>
    </w:p>
    <w:p w14:paraId="2E9EF598" w14:textId="2E267877" w:rsidR="00E74583" w:rsidRPr="002732AB" w:rsidRDefault="00E74583" w:rsidP="00E74583">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Option 7 is also a feasible direction. </w:t>
      </w:r>
      <w:r>
        <w:rPr>
          <w:rFonts w:eastAsiaTheme="minorEastAsia"/>
          <w:iCs/>
          <w:sz w:val="22"/>
        </w:rPr>
        <w:t xml:space="preserve">For example, </w:t>
      </w:r>
      <w:r w:rsidRPr="001F6D0E">
        <w:rPr>
          <w:rFonts w:eastAsiaTheme="minorEastAsia"/>
          <w:iCs/>
          <w:color w:val="0000FF"/>
          <w:sz w:val="22"/>
        </w:rPr>
        <w:t>UE-2</w:t>
      </w:r>
      <w:r>
        <w:rPr>
          <w:rFonts w:eastAsiaTheme="minorEastAsia"/>
          <w:iCs/>
          <w:color w:val="0000FF"/>
          <w:sz w:val="22"/>
        </w:rPr>
        <w:t xml:space="preserve"> </w:t>
      </w:r>
      <w:r>
        <w:rPr>
          <w:rFonts w:eastAsiaTheme="minorEastAsia"/>
          <w:iCs/>
          <w:sz w:val="22"/>
        </w:rPr>
        <w:t xml:space="preserve">excludes a resource R_x,y in its resource identification if the UE detects that </w:t>
      </w:r>
      <w:r w:rsidRPr="001F6D0E">
        <w:rPr>
          <w:rFonts w:eastAsiaTheme="minorEastAsia"/>
          <w:iCs/>
          <w:color w:val="FF0000"/>
          <w:sz w:val="22"/>
        </w:rPr>
        <w:t>UE-1</w:t>
      </w:r>
      <w:r>
        <w:rPr>
          <w:rFonts w:eastAsiaTheme="minorEastAsia"/>
          <w:iCs/>
          <w:color w:val="FF0000"/>
          <w:sz w:val="22"/>
        </w:rPr>
        <w:t xml:space="preserve"> </w:t>
      </w:r>
      <w:r>
        <w:rPr>
          <w:rFonts w:eastAsiaTheme="minorEastAsia"/>
          <w:iCs/>
          <w:sz w:val="22"/>
        </w:rPr>
        <w:t xml:space="preserve">reserved the resource R_x,y, regardless of their priorities. Even when </w:t>
      </w:r>
      <w:r w:rsidRPr="001F6D0E">
        <w:rPr>
          <w:rFonts w:eastAsiaTheme="minorEastAsia"/>
          <w:iCs/>
          <w:color w:val="0000FF"/>
          <w:sz w:val="22"/>
        </w:rPr>
        <w:t>UE-2</w:t>
      </w:r>
      <w:r>
        <w:rPr>
          <w:rFonts w:eastAsiaTheme="minorEastAsia"/>
          <w:iCs/>
          <w:sz w:val="22"/>
        </w:rPr>
        <w:t xml:space="preserve">’s transmission has higher priority than that of UE-1’s transmission, the </w:t>
      </w:r>
      <w:r w:rsidRPr="001F6D0E">
        <w:rPr>
          <w:rFonts w:eastAsiaTheme="minorEastAsia"/>
          <w:iCs/>
          <w:color w:val="FF0000"/>
          <w:sz w:val="22"/>
        </w:rPr>
        <w:t>UE-1</w:t>
      </w:r>
      <w:r>
        <w:rPr>
          <w:rFonts w:eastAsiaTheme="minorEastAsia"/>
          <w:iCs/>
          <w:color w:val="FF0000"/>
          <w:sz w:val="22"/>
        </w:rPr>
        <w:t xml:space="preserve"> </w:t>
      </w:r>
      <w:r>
        <w:rPr>
          <w:rFonts w:eastAsiaTheme="minorEastAsia"/>
          <w:iCs/>
          <w:sz w:val="22"/>
        </w:rPr>
        <w:t xml:space="preserve">is not capable of pre-emption check and is not aware of </w:t>
      </w:r>
      <w:r w:rsidRPr="001F6D0E">
        <w:rPr>
          <w:rFonts w:eastAsiaTheme="minorEastAsia"/>
          <w:iCs/>
          <w:color w:val="0000FF"/>
          <w:sz w:val="22"/>
        </w:rPr>
        <w:t>UE-2</w:t>
      </w:r>
      <w:r>
        <w:rPr>
          <w:rFonts w:eastAsiaTheme="minorEastAsia"/>
          <w:iCs/>
          <w:sz w:val="22"/>
        </w:rPr>
        <w:t xml:space="preserve">’s reservation. This means that </w:t>
      </w:r>
      <w:r w:rsidRPr="001F6D0E">
        <w:rPr>
          <w:rFonts w:eastAsiaTheme="minorEastAsia"/>
          <w:iCs/>
          <w:color w:val="0000FF"/>
          <w:sz w:val="22"/>
        </w:rPr>
        <w:t>UE-2</w:t>
      </w:r>
      <w:r>
        <w:rPr>
          <w:rFonts w:eastAsiaTheme="minorEastAsia"/>
          <w:iCs/>
          <w:sz w:val="22"/>
        </w:rPr>
        <w:t xml:space="preserve"> needs to try not to use resource reserved by </w:t>
      </w:r>
      <w:r w:rsidRPr="001F6D0E">
        <w:rPr>
          <w:rFonts w:eastAsiaTheme="minorEastAsia"/>
          <w:iCs/>
          <w:color w:val="FF0000"/>
          <w:sz w:val="22"/>
        </w:rPr>
        <w:t>UE-1</w:t>
      </w:r>
      <w:r>
        <w:rPr>
          <w:rFonts w:eastAsiaTheme="minorEastAsia"/>
          <w:iCs/>
          <w:sz w:val="22"/>
        </w:rPr>
        <w:t xml:space="preserve">. Rel-16 prioritization mechanism is maintained among </w:t>
      </w:r>
      <w:r w:rsidRPr="001F6D0E">
        <w:rPr>
          <w:rFonts w:eastAsiaTheme="minorEastAsia"/>
          <w:iCs/>
          <w:color w:val="0000FF"/>
          <w:sz w:val="22"/>
        </w:rPr>
        <w:t>UE-2</w:t>
      </w:r>
      <w:r w:rsidRPr="004C6722">
        <w:rPr>
          <w:rFonts w:eastAsiaTheme="minorEastAsia"/>
          <w:iCs/>
          <w:sz w:val="22"/>
        </w:rPr>
        <w:t>s</w:t>
      </w:r>
      <w:r>
        <w:rPr>
          <w:rFonts w:eastAsiaTheme="minorEastAsia"/>
          <w:iCs/>
          <w:sz w:val="22"/>
        </w:rPr>
        <w:t xml:space="preserve"> while different behaviour is performed to </w:t>
      </w:r>
      <w:r w:rsidRPr="001F6D0E">
        <w:rPr>
          <w:rFonts w:eastAsiaTheme="minorEastAsia"/>
          <w:iCs/>
          <w:color w:val="FF0000"/>
          <w:sz w:val="22"/>
        </w:rPr>
        <w:t>UE-1</w:t>
      </w:r>
      <w:r>
        <w:rPr>
          <w:rFonts w:eastAsiaTheme="minorEastAsia"/>
          <w:iCs/>
          <w:sz w:val="22"/>
        </w:rPr>
        <w:t xml:space="preserve">s’ transmissions. </w:t>
      </w:r>
      <w:r w:rsidR="00785E5C">
        <w:rPr>
          <w:rFonts w:eastAsiaTheme="minorEastAsia"/>
          <w:iCs/>
          <w:sz w:val="22"/>
        </w:rPr>
        <w:t>Note that</w:t>
      </w:r>
      <w:r>
        <w:rPr>
          <w:rFonts w:eastAsiaTheme="minorEastAsia"/>
          <w:iCs/>
          <w:sz w:val="22"/>
        </w:rPr>
        <w:t xml:space="preserve"> a reserved in </w:t>
      </w:r>
      <w:r w:rsidR="00850C11">
        <w:rPr>
          <w:rFonts w:eastAsiaTheme="minorEastAsia"/>
          <w:iCs/>
          <w:sz w:val="22"/>
        </w:rPr>
        <w:t xml:space="preserve">current </w:t>
      </w:r>
      <w:r>
        <w:rPr>
          <w:rFonts w:eastAsiaTheme="minorEastAsia"/>
          <w:iCs/>
          <w:sz w:val="22"/>
        </w:rPr>
        <w:t xml:space="preserve">SCI-1 can be used for </w:t>
      </w:r>
      <w:r w:rsidR="00850C11">
        <w:rPr>
          <w:rFonts w:eastAsiaTheme="minorEastAsia"/>
          <w:iCs/>
          <w:sz w:val="22"/>
        </w:rPr>
        <w:t>the indication in option 7</w:t>
      </w:r>
      <w:r>
        <w:rPr>
          <w:rFonts w:eastAsiaTheme="minorEastAsia"/>
          <w:iCs/>
          <w:sz w:val="22"/>
        </w:rPr>
        <w:t>.</w:t>
      </w:r>
    </w:p>
    <w:p w14:paraId="48729CB6" w14:textId="1DD67EC1" w:rsidR="005F0359" w:rsidRPr="00473883" w:rsidRDefault="005F0359" w:rsidP="005F0359">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560921">
        <w:rPr>
          <w:rFonts w:eastAsiaTheme="minorEastAsia"/>
          <w:b/>
          <w:sz w:val="22"/>
          <w:u w:val="single"/>
          <w:lang w:val="en-US"/>
        </w:rPr>
        <w:t>8</w:t>
      </w:r>
      <w:r w:rsidRPr="00473883">
        <w:rPr>
          <w:rFonts w:eastAsiaTheme="minorEastAsia"/>
          <w:b/>
          <w:sz w:val="22"/>
          <w:u w:val="single"/>
          <w:lang w:val="en-US"/>
        </w:rPr>
        <w:t>:</w:t>
      </w:r>
    </w:p>
    <w:p w14:paraId="6FF2BF11" w14:textId="565F611C" w:rsidR="005F0359" w:rsidRDefault="005F0359" w:rsidP="005F0359">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a resource pool where random selection without re-evaluation/pre-emption check is allowed,</w:t>
      </w:r>
    </w:p>
    <w:p w14:paraId="59866C31" w14:textId="0C6B4222" w:rsidR="005F0359" w:rsidRDefault="005F0359" w:rsidP="005F0359">
      <w:pPr>
        <w:numPr>
          <w:ilvl w:val="1"/>
          <w:numId w:val="23"/>
        </w:numPr>
        <w:spacing w:beforeLines="50" w:before="120" w:afterLines="50" w:after="120"/>
        <w:jc w:val="both"/>
        <w:rPr>
          <w:rFonts w:eastAsiaTheme="minorEastAsia"/>
          <w:i/>
          <w:sz w:val="22"/>
          <w:lang w:val="en-US"/>
        </w:rPr>
      </w:pPr>
      <w:r>
        <w:rPr>
          <w:rFonts w:eastAsiaTheme="minorEastAsia"/>
          <w:i/>
          <w:sz w:val="22"/>
          <w:lang w:val="en-US"/>
        </w:rPr>
        <w:t>Support either option 1 or option 7.</w:t>
      </w:r>
    </w:p>
    <w:p w14:paraId="4E358388" w14:textId="77777777" w:rsidR="00E74583" w:rsidRDefault="00E74583" w:rsidP="000F2A90">
      <w:pPr>
        <w:spacing w:beforeLines="50" w:before="120" w:afterLines="50" w:after="120"/>
        <w:jc w:val="both"/>
        <w:rPr>
          <w:rFonts w:eastAsiaTheme="minorEastAsia"/>
          <w:iCs/>
          <w:sz w:val="22"/>
          <w:lang w:val="en-US"/>
        </w:rPr>
      </w:pPr>
    </w:p>
    <w:p w14:paraId="3ED8F6EB" w14:textId="22B434EF"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random selection</w:t>
      </w:r>
    </w:p>
    <w:p w14:paraId="1802AFFE" w14:textId="77777777" w:rsidR="001F4B51" w:rsidRDefault="001F4B51" w:rsidP="001F4B51">
      <w:pPr>
        <w:spacing w:beforeLines="50" w:before="120" w:afterLines="50" w:after="120"/>
        <w:jc w:val="both"/>
        <w:rPr>
          <w:rFonts w:eastAsiaTheme="minorEastAsia"/>
          <w:iCs/>
          <w:sz w:val="22"/>
          <w:lang w:val="en-US"/>
        </w:rPr>
      </w:pPr>
      <w:r>
        <w:rPr>
          <w:rFonts w:eastAsiaTheme="minorEastAsia"/>
          <w:iCs/>
          <w:sz w:val="22"/>
          <w:lang w:val="en-US"/>
        </w:rPr>
        <w:t>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re-evaluation/pre-emption check right before transmissions at the selected resources.</w:t>
      </w:r>
    </w:p>
    <w:p w14:paraId="3A265554" w14:textId="77777777" w:rsidR="001F4B51" w:rsidRDefault="001F4B51" w:rsidP="001F4B51">
      <w:pPr>
        <w:spacing w:beforeLines="50" w:before="120" w:afterLines="50" w:after="120"/>
        <w:jc w:val="both"/>
        <w:rPr>
          <w:rFonts w:eastAsiaTheme="minorEastAsia"/>
          <w:iCs/>
          <w:sz w:val="22"/>
          <w:lang w:val="en-US"/>
        </w:rPr>
      </w:pPr>
      <w:r>
        <w:rPr>
          <w:rFonts w:eastAsiaTheme="minorEastAsia"/>
          <w:iCs/>
          <w:sz w:val="22"/>
          <w:lang w:val="en-US"/>
        </w:rPr>
        <w:t>We believe that random selection with re-evaluation/pre-emption check is beneficial in terms of both reliability and power saving. On reliability perspective, it seems that this mechanism avoids resource collisions, more than at least random selection without re-evaluation/pre-emption check. Regarding power saving perspective, it is clear that less slots are monitored compared to full/partial sensing.</w:t>
      </w:r>
    </w:p>
    <w:p w14:paraId="16008DB4" w14:textId="5BBA9E3A" w:rsidR="001F4B51" w:rsidRPr="00473883" w:rsidRDefault="001F4B51" w:rsidP="001F4B5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560921">
        <w:rPr>
          <w:rFonts w:eastAsiaTheme="minorEastAsia"/>
          <w:b/>
          <w:sz w:val="22"/>
          <w:u w:val="single"/>
          <w:lang w:val="en-US"/>
        </w:rPr>
        <w:t>9</w:t>
      </w:r>
      <w:r w:rsidRPr="00473883">
        <w:rPr>
          <w:rFonts w:eastAsiaTheme="minorEastAsia"/>
          <w:b/>
          <w:sz w:val="22"/>
          <w:u w:val="single"/>
          <w:lang w:val="en-US"/>
        </w:rPr>
        <w:t>:</w:t>
      </w:r>
    </w:p>
    <w:p w14:paraId="2E48F9A6" w14:textId="77777777" w:rsidR="001F4B51" w:rsidRDefault="001F4B51" w:rsidP="001F4B51">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would be beneficial in terms of:</w:t>
      </w:r>
    </w:p>
    <w:p w14:paraId="409E252E" w14:textId="77777777" w:rsidR="001F4B51" w:rsidRPr="00217355" w:rsidRDefault="001F4B51" w:rsidP="001F4B51">
      <w:pPr>
        <w:numPr>
          <w:ilvl w:val="1"/>
          <w:numId w:val="23"/>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Pr>
          <w:rFonts w:eastAsiaTheme="minorEastAsia"/>
          <w:i/>
          <w:sz w:val="22"/>
          <w:lang w:val="en-US"/>
        </w:rPr>
        <w:t>.</w:t>
      </w:r>
    </w:p>
    <w:p w14:paraId="0E052151" w14:textId="77777777" w:rsidR="001F4B51" w:rsidRPr="00DB5951" w:rsidRDefault="001F4B51" w:rsidP="001F4B51">
      <w:pPr>
        <w:numPr>
          <w:ilvl w:val="1"/>
          <w:numId w:val="23"/>
        </w:numPr>
        <w:spacing w:beforeLines="50" w:before="120" w:afterLines="50" w:after="120"/>
        <w:jc w:val="both"/>
        <w:rPr>
          <w:rFonts w:eastAsiaTheme="minorEastAsia"/>
          <w:i/>
          <w:sz w:val="22"/>
          <w:lang w:val="en-US"/>
        </w:rPr>
      </w:pPr>
      <w:r w:rsidRPr="00A861FD">
        <w:rPr>
          <w:rFonts w:eastAsiaTheme="minorEastAsia"/>
          <w:i/>
          <w:sz w:val="22"/>
          <w:lang w:val="en-US"/>
        </w:rPr>
        <w:t>Power saving. Less slots are monitored compared to full/partial sensing.</w:t>
      </w:r>
    </w:p>
    <w:p w14:paraId="205150CD" w14:textId="77777777" w:rsidR="001F4B51" w:rsidRDefault="001F4B51" w:rsidP="001F4B51">
      <w:pPr>
        <w:spacing w:beforeLines="50" w:before="120" w:afterLines="50" w:after="120"/>
        <w:jc w:val="both"/>
        <w:rPr>
          <w:rFonts w:eastAsiaTheme="minorEastAsia"/>
          <w:iCs/>
          <w:sz w:val="22"/>
          <w:lang w:val="en-US"/>
        </w:rPr>
      </w:pPr>
    </w:p>
    <w:p w14:paraId="058436A6" w14:textId="32FBAAC4" w:rsidR="001F4B51" w:rsidRDefault="001F4B51" w:rsidP="001F4B51">
      <w:pPr>
        <w:spacing w:beforeLines="50" w:before="120" w:afterLines="50" w:after="120"/>
        <w:jc w:val="both"/>
        <w:rPr>
          <w:rFonts w:eastAsiaTheme="minorEastAsia"/>
          <w:sz w:val="22"/>
          <w:lang w:val="en-US"/>
        </w:rPr>
      </w:pPr>
      <w:r>
        <w:rPr>
          <w:rFonts w:eastAsiaTheme="minorEastAsia"/>
          <w:iCs/>
          <w:sz w:val="22"/>
          <w:lang w:val="en-US"/>
        </w:rPr>
        <w:t xml:space="preserve">If supported, RAN1 will discuss how sensing slots are determined. In this case, </w:t>
      </w:r>
      <w:r w:rsidR="006A525D">
        <w:rPr>
          <w:rFonts w:eastAsiaTheme="minorEastAsia"/>
          <w:iCs/>
          <w:sz w:val="22"/>
          <w:lang w:val="en-US"/>
        </w:rPr>
        <w:t>the mechanism can be similar to</w:t>
      </w:r>
      <w:r>
        <w:rPr>
          <w:rFonts w:eastAsiaTheme="minorEastAsia"/>
          <w:iCs/>
          <w:sz w:val="22"/>
          <w:lang w:val="en-US"/>
        </w:rPr>
        <w:t xml:space="preserve"> CPS for aperiodic traffic, which is discussed above. Here, let us use slot m as the slot index of re-evaluation/pre-emption check trigger. Then the first sensing slot is slot n+</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Pr>
          <w:rFonts w:eastAsiaTheme="minorEastAsia"/>
          <w:iCs/>
          <w:sz w:val="22"/>
          <w:szCs w:val="22"/>
        </w:rPr>
        <w:t>.</w:t>
      </w:r>
      <w:r w:rsidR="005264E2">
        <w:rPr>
          <w:rFonts w:eastAsiaTheme="minorEastAsia"/>
          <w:iCs/>
          <w:sz w:val="22"/>
          <w:szCs w:val="22"/>
        </w:rPr>
        <w:t xml:space="preserv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r>
          <w:rPr>
            <w:rFonts w:ascii="Cambria Math" w:eastAsiaTheme="minorEastAsia" w:hAnsi="Cambria Math"/>
            <w:sz w:val="22"/>
            <w:szCs w:val="22"/>
          </w:rPr>
          <m:t>=1</m:t>
        </m:r>
      </m:oMath>
      <w:r w:rsidR="005264E2">
        <w:rPr>
          <w:rFonts w:eastAsiaTheme="minorEastAsia"/>
          <w:iCs/>
          <w:sz w:val="22"/>
          <w:szCs w:val="22"/>
        </w:rPr>
        <w:t xml:space="preserve"> would be valid.</w:t>
      </w:r>
      <w:r>
        <w:rPr>
          <w:rFonts w:eastAsiaTheme="minorEastAsia"/>
          <w:iCs/>
          <w:sz w:val="22"/>
          <w:szCs w:val="22"/>
        </w:rPr>
        <w:t xml:space="preserve"> The UE continues monitoring slots till a slot before slot m−</w:t>
      </w:r>
      <w:r w:rsidRPr="00BE2E53">
        <w:rPr>
          <w:rFonts w:eastAsiaTheme="minorEastAsia"/>
          <w:iCs/>
          <w:sz w:val="22"/>
          <w:szCs w:val="22"/>
        </w:rPr>
        <w:t>Tproc,0</w:t>
      </w:r>
      <w:r>
        <w:rPr>
          <w:rFonts w:eastAsiaTheme="minorEastAsia"/>
          <w:iCs/>
          <w:sz w:val="22"/>
          <w:szCs w:val="22"/>
        </w:rPr>
        <w:t xml:space="preserve"> and re-evaluation is performed at slot m.</w:t>
      </w:r>
      <w:r w:rsidR="004D1E8D">
        <w:rPr>
          <w:rFonts w:eastAsiaTheme="minorEastAsia"/>
          <w:iCs/>
          <w:sz w:val="22"/>
          <w:szCs w:val="22"/>
        </w:rPr>
        <w:t xml:space="preserve"> </w:t>
      </w:r>
      <w:r w:rsidR="00B81146">
        <w:rPr>
          <w:rFonts w:eastAsiaTheme="minorEastAsia"/>
          <w:iCs/>
          <w:sz w:val="22"/>
          <w:szCs w:val="22"/>
        </w:rPr>
        <w:t>This</w:t>
      </w:r>
      <w:r>
        <w:rPr>
          <w:rFonts w:eastAsiaTheme="minorEastAsia"/>
          <w:iCs/>
          <w:sz w:val="22"/>
          <w:szCs w:val="22"/>
        </w:rPr>
        <w:t xml:space="preserve"> is illustrated as the following figure.</w:t>
      </w:r>
    </w:p>
    <w:p w14:paraId="3C313680" w14:textId="6AE62C0D" w:rsidR="001F4B51" w:rsidRDefault="006A525D" w:rsidP="001F4B51">
      <w:pPr>
        <w:spacing w:beforeLines="50" w:before="120" w:afterLines="50" w:after="120"/>
        <w:jc w:val="center"/>
        <w:rPr>
          <w:sz w:val="22"/>
          <w:szCs w:val="22"/>
          <w:lang w:val="en-US"/>
        </w:rPr>
      </w:pPr>
      <w:r w:rsidRPr="006A525D">
        <w:rPr>
          <w:noProof/>
          <w:lang w:val="en-US"/>
        </w:rPr>
        <w:lastRenderedPageBreak/>
        <w:drawing>
          <wp:inline distT="0" distB="0" distL="0" distR="0" wp14:anchorId="7A68FC17" wp14:editId="1E175129">
            <wp:extent cx="3798000" cy="1382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8000" cy="1382400"/>
                    </a:xfrm>
                    <a:prstGeom prst="rect">
                      <a:avLst/>
                    </a:prstGeom>
                    <a:noFill/>
                    <a:ln>
                      <a:noFill/>
                    </a:ln>
                  </pic:spPr>
                </pic:pic>
              </a:graphicData>
            </a:graphic>
          </wp:inline>
        </w:drawing>
      </w:r>
    </w:p>
    <w:p w14:paraId="4704AF2E" w14:textId="50568E9F" w:rsidR="001F4B51" w:rsidRDefault="001F4B51" w:rsidP="001F4B51">
      <w:pPr>
        <w:spacing w:beforeLines="50" w:before="120" w:afterLines="50" w:after="120"/>
        <w:jc w:val="center"/>
        <w:rPr>
          <w:sz w:val="22"/>
          <w:szCs w:val="22"/>
        </w:rPr>
      </w:pPr>
      <w:r>
        <w:rPr>
          <w:rFonts w:eastAsiaTheme="minorEastAsia"/>
          <w:iCs/>
          <w:sz w:val="22"/>
          <w:lang w:val="en-US"/>
        </w:rPr>
        <w:t xml:space="preserve">Fig. </w:t>
      </w:r>
      <w:r w:rsidR="00560921">
        <w:rPr>
          <w:rFonts w:eastAsiaTheme="minorEastAsia"/>
          <w:iCs/>
          <w:sz w:val="22"/>
          <w:lang w:val="en-US"/>
        </w:rPr>
        <w:t>8</w:t>
      </w:r>
      <w:r>
        <w:rPr>
          <w:rFonts w:eastAsiaTheme="minorEastAsia"/>
          <w:iCs/>
          <w:sz w:val="22"/>
          <w:lang w:val="en-US"/>
        </w:rPr>
        <w:t>: Random selection with re-evaluation</w:t>
      </w:r>
    </w:p>
    <w:p w14:paraId="19C15A05" w14:textId="4E9B71DC" w:rsidR="001F4B51" w:rsidRPr="00473883" w:rsidRDefault="001F4B51" w:rsidP="001F4B5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560921">
        <w:rPr>
          <w:rFonts w:eastAsiaTheme="minorEastAsia"/>
          <w:b/>
          <w:sz w:val="22"/>
          <w:u w:val="single"/>
          <w:lang w:val="en-US"/>
        </w:rPr>
        <w:t>9</w:t>
      </w:r>
      <w:r w:rsidRPr="00473883">
        <w:rPr>
          <w:rFonts w:eastAsiaTheme="minorEastAsia"/>
          <w:b/>
          <w:sz w:val="22"/>
          <w:u w:val="single"/>
          <w:lang w:val="en-US"/>
        </w:rPr>
        <w:t>:</w:t>
      </w:r>
    </w:p>
    <w:p w14:paraId="29A73148" w14:textId="77777777" w:rsidR="001F4B51" w:rsidRDefault="001F4B51" w:rsidP="001F4B51">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is supported.</w:t>
      </w:r>
    </w:p>
    <w:p w14:paraId="0E1A6B3B" w14:textId="565BD27D" w:rsidR="001F4B51" w:rsidRPr="005978A7" w:rsidRDefault="001F4B51" w:rsidP="001F4B51">
      <w:pPr>
        <w:numPr>
          <w:ilvl w:val="1"/>
          <w:numId w:val="23"/>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w:t>
      </w:r>
      <w:r w:rsidR="00E8158B">
        <w:rPr>
          <w:rFonts w:eastAsiaTheme="minorEastAsia"/>
          <w:i/>
          <w:sz w:val="22"/>
          <w:lang w:val="en-US"/>
        </w:rPr>
        <w:t>1</w:t>
      </w:r>
      <w:r w:rsidRPr="00A861FD">
        <w:rPr>
          <w:rFonts w:eastAsiaTheme="minorEastAsia"/>
          <w:i/>
          <w:sz w:val="22"/>
          <w:lang w:val="en-US"/>
        </w:rPr>
        <w:t>,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r w:rsidRPr="00A861FD">
        <w:rPr>
          <w:rFonts w:eastAsiaTheme="minorEastAsia"/>
          <w:i/>
          <w:sz w:val="22"/>
          <w:lang w:val="en-US"/>
        </w:rPr>
        <w:t>) and performs re-evaluation/pre-emption check at slot m, where</w:t>
      </w:r>
    </w:p>
    <w:p w14:paraId="26906245" w14:textId="11526437" w:rsidR="001F4B51" w:rsidRPr="00155146" w:rsidRDefault="001F4B51" w:rsidP="001F4B51">
      <w:pPr>
        <w:numPr>
          <w:ilvl w:val="2"/>
          <w:numId w:val="23"/>
        </w:numPr>
        <w:spacing w:beforeLines="50" w:before="120" w:afterLines="50" w:after="120"/>
        <w:jc w:val="both"/>
        <w:rPr>
          <w:rFonts w:eastAsiaTheme="minorEastAsia"/>
          <w:i/>
          <w:sz w:val="22"/>
          <w:lang w:val="en-US"/>
        </w:rPr>
      </w:pPr>
      <w:r w:rsidRPr="00A861FD">
        <w:rPr>
          <w:rFonts w:eastAsiaTheme="minorEastAsia"/>
          <w:i/>
          <w:sz w:val="22"/>
          <w:lang w:val="en-US"/>
        </w:rPr>
        <w:t>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Pr="00A861FD">
        <w:rPr>
          <w:rFonts w:eastAsiaTheme="minorEastAsia"/>
          <w:i/>
          <w:sz w:val="22"/>
          <w:lang w:val="en-US"/>
        </w:rPr>
        <w:t xml:space="preserve"> is the slot index of the selected/reserved resource.</w:t>
      </w:r>
    </w:p>
    <w:p w14:paraId="05B58321" w14:textId="28CE854D" w:rsidR="007D0C8A" w:rsidRDefault="007D0C8A" w:rsidP="000F2A90">
      <w:pPr>
        <w:spacing w:beforeLines="50" w:before="120" w:afterLines="50" w:after="120"/>
        <w:jc w:val="both"/>
        <w:rPr>
          <w:rFonts w:eastAsiaTheme="minorEastAsia"/>
          <w:iCs/>
          <w:sz w:val="22"/>
          <w:lang w:val="en-US"/>
        </w:rPr>
      </w:pPr>
    </w:p>
    <w:p w14:paraId="4E49064C" w14:textId="6C842064"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RAN1 impact for DRX</w:t>
      </w:r>
    </w:p>
    <w:tbl>
      <w:tblPr>
        <w:tblStyle w:val="afc"/>
        <w:tblW w:w="0" w:type="auto"/>
        <w:tblLook w:val="04A0" w:firstRow="1" w:lastRow="0" w:firstColumn="1" w:lastColumn="0" w:noHBand="0" w:noVBand="1"/>
      </w:tblPr>
      <w:tblGrid>
        <w:gridCol w:w="9962"/>
      </w:tblGrid>
      <w:tr w:rsidR="00DA1D0C" w:rsidRPr="00A65C1C" w14:paraId="2171E45B" w14:textId="77777777" w:rsidTr="00DA1D0C">
        <w:tc>
          <w:tcPr>
            <w:tcW w:w="9962" w:type="dxa"/>
          </w:tcPr>
          <w:p w14:paraId="3DE0918E" w14:textId="77777777" w:rsidR="00A65C1C" w:rsidRPr="00A65C1C" w:rsidRDefault="00A65C1C" w:rsidP="00A65C1C">
            <w:pPr>
              <w:spacing w:after="0"/>
              <w:rPr>
                <w:rFonts w:ascii="Times" w:eastAsia="Malgun Gothic" w:hAnsi="Times" w:cs="Times"/>
                <w:color w:val="493118"/>
                <w:sz w:val="16"/>
                <w:lang w:val="en-US" w:eastAsia="ko-KR"/>
              </w:rPr>
            </w:pPr>
            <w:r w:rsidRPr="00A65C1C">
              <w:rPr>
                <w:rFonts w:ascii="Times" w:eastAsia="SimSun" w:hAnsi="Times" w:cs="Times"/>
                <w:b/>
                <w:bCs/>
                <w:iCs/>
                <w:color w:val="493118"/>
                <w:sz w:val="16"/>
                <w:highlight w:val="green"/>
                <w:lang w:val="en-US" w:eastAsia="zh-CN"/>
              </w:rPr>
              <w:t>Agreement</w:t>
            </w:r>
          </w:p>
          <w:p w14:paraId="6B3CBE50" w14:textId="77777777" w:rsidR="00A65C1C" w:rsidRPr="00A65C1C" w:rsidRDefault="00A65C1C" w:rsidP="00A65C1C">
            <w:pPr>
              <w:shd w:val="clear" w:color="auto" w:fill="FFFFFF"/>
              <w:spacing w:after="0"/>
              <w:rPr>
                <w:rFonts w:ascii="Times" w:eastAsia="SimSun" w:hAnsi="Times" w:cs="Times"/>
                <w:color w:val="493118"/>
                <w:sz w:val="16"/>
                <w:lang w:val="en-US" w:eastAsia="zh-CN"/>
              </w:rPr>
            </w:pPr>
            <w:r w:rsidRPr="00A65C1C">
              <w:rPr>
                <w:rFonts w:ascii="Times" w:eastAsia="SimSun" w:hAnsi="Times" w:cs="Times"/>
                <w:iCs/>
                <w:color w:val="493118"/>
                <w:sz w:val="16"/>
                <w:lang w:val="en-US" w:eastAsia="zh-CN"/>
              </w:rPr>
              <w:t>A UE can perform SL reception of PSCCH and RSRP measurement for sensing during its SL DRX inactive time.</w:t>
            </w:r>
          </w:p>
          <w:p w14:paraId="145DF914" w14:textId="77777777" w:rsidR="00A65C1C" w:rsidRPr="00A65C1C" w:rsidRDefault="00A65C1C" w:rsidP="00A65C1C">
            <w:pPr>
              <w:numPr>
                <w:ilvl w:val="0"/>
                <w:numId w:val="31"/>
              </w:numPr>
              <w:spacing w:after="0"/>
              <w:rPr>
                <w:rFonts w:ascii="Times" w:eastAsia="Times New Roman" w:hAnsi="Times" w:cs="Times"/>
                <w:sz w:val="16"/>
                <w:lang w:eastAsia="en-US"/>
              </w:rPr>
            </w:pPr>
            <w:r w:rsidRPr="00A65C1C">
              <w:rPr>
                <w:rFonts w:ascii="Times" w:eastAsia="Times New Roman" w:hAnsi="Times" w:cs="Times"/>
                <w:iCs/>
                <w:sz w:val="16"/>
                <w:lang w:eastAsia="en-US"/>
              </w:rPr>
              <w:t>FFS: When such reception and measurement is performed, whether it is subject to specification, or is up to UE implementation</w:t>
            </w:r>
          </w:p>
          <w:p w14:paraId="46DCD8B1" w14:textId="3EBFF165" w:rsidR="00DA1D0C" w:rsidRPr="00A65C1C" w:rsidRDefault="00A65C1C" w:rsidP="00A65C1C">
            <w:pPr>
              <w:numPr>
                <w:ilvl w:val="0"/>
                <w:numId w:val="31"/>
              </w:numPr>
              <w:spacing w:after="0"/>
              <w:rPr>
                <w:rFonts w:ascii="Times" w:eastAsia="Times New Roman" w:hAnsi="Times" w:cs="Times"/>
                <w:sz w:val="16"/>
                <w:lang w:eastAsia="en-US"/>
              </w:rPr>
            </w:pPr>
            <w:r w:rsidRPr="00A65C1C">
              <w:rPr>
                <w:rFonts w:ascii="Times" w:eastAsia="Times New Roman" w:hAnsi="Times" w:cs="Times"/>
                <w:iCs/>
                <w:sz w:val="16"/>
                <w:lang w:eastAsia="en-US"/>
              </w:rPr>
              <w:t>FFS: Other details</w:t>
            </w:r>
          </w:p>
        </w:tc>
      </w:tr>
    </w:tbl>
    <w:p w14:paraId="32ED97F8" w14:textId="1D3363C3" w:rsidR="00DA1D0C" w:rsidRDefault="00A65C1C" w:rsidP="007D0C8A">
      <w:pPr>
        <w:spacing w:beforeLines="50" w:before="120" w:afterLines="50" w:after="120"/>
        <w:jc w:val="both"/>
        <w:rPr>
          <w:rFonts w:eastAsiaTheme="minorEastAsia"/>
          <w:iCs/>
          <w:sz w:val="22"/>
          <w:lang w:val="en-US"/>
        </w:rPr>
      </w:pPr>
      <w:r>
        <w:rPr>
          <w:rFonts w:eastAsiaTheme="minorEastAsia"/>
          <w:iCs/>
          <w:sz w:val="22"/>
          <w:lang w:val="en-US"/>
        </w:rPr>
        <w:t xml:space="preserve">At the last meeting, RAN1 concluded that UE </w:t>
      </w:r>
      <w:r w:rsidRPr="00EB41B2">
        <w:rPr>
          <w:rFonts w:eastAsiaTheme="minorEastAsia"/>
          <w:iCs/>
          <w:sz w:val="22"/>
          <w:u w:val="single"/>
          <w:lang w:val="en-US"/>
        </w:rPr>
        <w:t>can perform</w:t>
      </w:r>
      <w:r>
        <w:rPr>
          <w:rFonts w:eastAsiaTheme="minorEastAsia"/>
          <w:iCs/>
          <w:sz w:val="22"/>
          <w:lang w:val="en-US"/>
        </w:rPr>
        <w:t xml:space="preserve"> sensing during its SL DRX inactive time. On top of this agreement, we need to </w:t>
      </w:r>
      <w:r w:rsidR="00047435">
        <w:rPr>
          <w:rFonts w:eastAsiaTheme="minorEastAsia"/>
          <w:iCs/>
          <w:sz w:val="22"/>
          <w:lang w:val="en-US"/>
        </w:rPr>
        <w:t>discuss whether the sensing is mandated or not. Currently the following three options would be considerable.</w:t>
      </w:r>
    </w:p>
    <w:p w14:paraId="20A84E5A" w14:textId="2BE95E18" w:rsidR="00047435" w:rsidRPr="00047435" w:rsidRDefault="00047435" w:rsidP="00047435">
      <w:pPr>
        <w:pStyle w:val="afe"/>
        <w:numPr>
          <w:ilvl w:val="0"/>
          <w:numId w:val="32"/>
        </w:numPr>
        <w:spacing w:beforeLines="50" w:before="120" w:afterLines="50" w:after="120"/>
        <w:ind w:leftChars="0"/>
        <w:jc w:val="both"/>
        <w:rPr>
          <w:rFonts w:eastAsiaTheme="minorEastAsia"/>
          <w:iCs/>
          <w:sz w:val="22"/>
          <w:lang w:val="en-US"/>
        </w:rPr>
      </w:pPr>
      <w:r w:rsidRPr="00047435">
        <w:rPr>
          <w:rFonts w:eastAsiaTheme="minorEastAsia"/>
          <w:iCs/>
          <w:sz w:val="22"/>
          <w:lang w:val="en-US"/>
        </w:rPr>
        <w:t>Option 1: UE shall perform sensing during its SL DRX inactive time</w:t>
      </w:r>
    </w:p>
    <w:p w14:paraId="73D2A6FD" w14:textId="77777777" w:rsidR="00047435" w:rsidRPr="00047435" w:rsidRDefault="00047435" w:rsidP="00047435">
      <w:pPr>
        <w:pStyle w:val="afe"/>
        <w:numPr>
          <w:ilvl w:val="0"/>
          <w:numId w:val="32"/>
        </w:numPr>
        <w:spacing w:beforeLines="50" w:before="120" w:afterLines="50" w:after="120"/>
        <w:ind w:leftChars="0"/>
        <w:jc w:val="both"/>
        <w:rPr>
          <w:rFonts w:eastAsiaTheme="minorEastAsia"/>
          <w:iCs/>
          <w:sz w:val="22"/>
          <w:lang w:val="en-US"/>
        </w:rPr>
      </w:pPr>
      <w:r w:rsidRPr="00047435">
        <w:rPr>
          <w:rFonts w:eastAsiaTheme="minorEastAsia"/>
          <w:iCs/>
          <w:sz w:val="22"/>
          <w:lang w:val="en-US"/>
        </w:rPr>
        <w:t>Option 2: UE performs sensing during its SL DRX inactive time, based on specified rule(s). FFS the rule(s)</w:t>
      </w:r>
    </w:p>
    <w:p w14:paraId="5786FF0A" w14:textId="735D1F02" w:rsidR="00047435" w:rsidRDefault="00047435" w:rsidP="00047435">
      <w:pPr>
        <w:pStyle w:val="afe"/>
        <w:numPr>
          <w:ilvl w:val="0"/>
          <w:numId w:val="32"/>
        </w:numPr>
        <w:spacing w:beforeLines="50" w:before="120" w:afterLines="50" w:after="120"/>
        <w:ind w:leftChars="0"/>
        <w:jc w:val="both"/>
        <w:rPr>
          <w:rFonts w:eastAsiaTheme="minorEastAsia"/>
          <w:iCs/>
          <w:sz w:val="22"/>
          <w:lang w:val="en-US"/>
        </w:rPr>
      </w:pPr>
      <w:r w:rsidRPr="00047435">
        <w:rPr>
          <w:rFonts w:eastAsiaTheme="minorEastAsia"/>
          <w:iCs/>
          <w:sz w:val="22"/>
          <w:lang w:val="en-US"/>
        </w:rPr>
        <w:t>Option 3: It is up to UE whether to perform sensing during its SL DRX inactive time</w:t>
      </w:r>
    </w:p>
    <w:p w14:paraId="6F45BAC7" w14:textId="380E8384" w:rsidR="00A65C1C" w:rsidRDefault="00251A2C" w:rsidP="007D0C8A">
      <w:pPr>
        <w:spacing w:beforeLines="50" w:before="120" w:afterLines="50" w:after="120"/>
        <w:jc w:val="both"/>
        <w:rPr>
          <w:rFonts w:eastAsiaTheme="minorEastAsia"/>
          <w:iCs/>
          <w:sz w:val="22"/>
          <w:lang w:val="en-US"/>
        </w:rPr>
      </w:pPr>
      <w:r>
        <w:rPr>
          <w:rFonts w:eastAsiaTheme="minorEastAsia"/>
          <w:iCs/>
          <w:sz w:val="22"/>
          <w:lang w:val="en-US"/>
        </w:rPr>
        <w:t>In our understanding, companies supporting either option 1 or option 2 are commented from regulator/system-wise perspective</w:t>
      </w:r>
      <w:r w:rsidR="003D3A14">
        <w:rPr>
          <w:rFonts w:eastAsiaTheme="minorEastAsia"/>
          <w:iCs/>
          <w:sz w:val="22"/>
          <w:lang w:val="en-US"/>
        </w:rPr>
        <w:t>, while companies supporting option 3 are commented from each UE perspective. For example from regulator/system-wise perspective, option 3 means that UE might not perform sensing and thereby predicted performance level in the resource pool shall be in the case without sensing in SL DRX inactive time, i.e. poor</w:t>
      </w:r>
      <w:r w:rsidR="00EB41B2">
        <w:rPr>
          <w:rFonts w:eastAsiaTheme="minorEastAsia"/>
          <w:iCs/>
          <w:sz w:val="22"/>
          <w:lang w:val="en-US"/>
        </w:rPr>
        <w:t xml:space="preserve"> performance</w:t>
      </w:r>
      <w:r w:rsidR="003D3A14">
        <w:rPr>
          <w:rFonts w:eastAsiaTheme="minorEastAsia"/>
          <w:iCs/>
          <w:sz w:val="22"/>
          <w:lang w:val="en-US"/>
        </w:rPr>
        <w:t xml:space="preserve"> level due to more collisions.</w:t>
      </w:r>
      <w:r w:rsidR="001F4B51">
        <w:rPr>
          <w:rFonts w:eastAsiaTheme="minorEastAsia"/>
          <w:iCs/>
          <w:sz w:val="22"/>
          <w:lang w:val="en-US"/>
        </w:rPr>
        <w:t xml:space="preserve"> This is illustrated in figure below.</w:t>
      </w:r>
      <w:r w:rsidR="003D3A14">
        <w:rPr>
          <w:rFonts w:eastAsiaTheme="minorEastAsia"/>
          <w:iCs/>
          <w:sz w:val="22"/>
          <w:lang w:val="en-US"/>
        </w:rPr>
        <w:t xml:space="preserve"> From each UE perspective, s</w:t>
      </w:r>
      <w:r w:rsidR="003D3A14" w:rsidRPr="003D3A14">
        <w:rPr>
          <w:rFonts w:eastAsiaTheme="minorEastAsia"/>
          <w:iCs/>
          <w:sz w:val="22"/>
          <w:lang w:val="en-US"/>
        </w:rPr>
        <w:t>ensing during its SL DRX inactive time</w:t>
      </w:r>
      <w:r w:rsidR="003D3A14">
        <w:rPr>
          <w:rFonts w:eastAsiaTheme="minorEastAsia"/>
          <w:iCs/>
          <w:sz w:val="22"/>
          <w:lang w:val="en-US"/>
        </w:rPr>
        <w:t xml:space="preserve"> like option 1/2</w:t>
      </w:r>
      <w:r w:rsidR="003D3A14" w:rsidRPr="003D3A14">
        <w:rPr>
          <w:rFonts w:eastAsiaTheme="minorEastAsia"/>
          <w:iCs/>
          <w:sz w:val="22"/>
          <w:lang w:val="en-US"/>
        </w:rPr>
        <w:t xml:space="preserve"> is not good from power saving perspective</w:t>
      </w:r>
      <w:r w:rsidR="003D3A14">
        <w:rPr>
          <w:rFonts w:eastAsiaTheme="minorEastAsia"/>
          <w:iCs/>
          <w:sz w:val="22"/>
          <w:lang w:val="en-US"/>
        </w:rPr>
        <w:t xml:space="preserve">. In this case, RAN1 should find compromised solution since these views are </w:t>
      </w:r>
      <w:r w:rsidR="00961295">
        <w:rPr>
          <w:rFonts w:eastAsiaTheme="minorEastAsia"/>
          <w:iCs/>
          <w:sz w:val="22"/>
          <w:lang w:val="en-US"/>
        </w:rPr>
        <w:t>right/</w:t>
      </w:r>
      <w:r w:rsidR="003D3A14">
        <w:rPr>
          <w:rFonts w:eastAsiaTheme="minorEastAsia"/>
          <w:iCs/>
          <w:sz w:val="22"/>
          <w:lang w:val="en-US"/>
        </w:rPr>
        <w:t xml:space="preserve">true and there is no </w:t>
      </w:r>
      <w:r w:rsidR="003D3A14">
        <w:rPr>
          <w:rFonts w:eastAsiaTheme="minorEastAsia" w:hint="eastAsia"/>
          <w:iCs/>
          <w:sz w:val="22"/>
          <w:lang w:val="en-US"/>
        </w:rPr>
        <w:t>a</w:t>
      </w:r>
      <w:r w:rsidR="003D3A14">
        <w:rPr>
          <w:rFonts w:eastAsiaTheme="minorEastAsia"/>
          <w:iCs/>
          <w:sz w:val="22"/>
          <w:lang w:val="en-US"/>
        </w:rPr>
        <w:t>bsolute priority among options.</w:t>
      </w:r>
    </w:p>
    <w:p w14:paraId="7F4E9123" w14:textId="6ACF6096" w:rsidR="001F4B51" w:rsidRDefault="001F4B51" w:rsidP="001F4B51">
      <w:pPr>
        <w:spacing w:beforeLines="50" w:before="120" w:afterLines="50" w:after="120"/>
        <w:jc w:val="center"/>
        <w:rPr>
          <w:rFonts w:eastAsiaTheme="minorEastAsia"/>
          <w:iCs/>
          <w:sz w:val="22"/>
          <w:lang w:val="en-US"/>
        </w:rPr>
      </w:pPr>
      <w:r w:rsidRPr="001F4B51">
        <w:rPr>
          <w:noProof/>
          <w:lang w:val="en-US"/>
        </w:rPr>
        <w:drawing>
          <wp:inline distT="0" distB="0" distL="0" distR="0" wp14:anchorId="32FA2CD5" wp14:editId="0C414EA9">
            <wp:extent cx="6332220" cy="11039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103909"/>
                    </a:xfrm>
                    <a:prstGeom prst="rect">
                      <a:avLst/>
                    </a:prstGeom>
                    <a:noFill/>
                    <a:ln>
                      <a:noFill/>
                    </a:ln>
                  </pic:spPr>
                </pic:pic>
              </a:graphicData>
            </a:graphic>
          </wp:inline>
        </w:drawing>
      </w:r>
    </w:p>
    <w:p w14:paraId="30B94198" w14:textId="3847A48D" w:rsidR="001F4B51" w:rsidRDefault="001F4B51" w:rsidP="001F4B51">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560921">
        <w:rPr>
          <w:rFonts w:eastAsiaTheme="minorEastAsia"/>
          <w:iCs/>
          <w:sz w:val="22"/>
          <w:lang w:val="en-US"/>
        </w:rPr>
        <w:t>9</w:t>
      </w:r>
      <w:r>
        <w:rPr>
          <w:rFonts w:eastAsiaTheme="minorEastAsia"/>
          <w:iCs/>
          <w:sz w:val="22"/>
          <w:lang w:val="en-US"/>
        </w:rPr>
        <w:t>: Issue on option 3.</w:t>
      </w:r>
    </w:p>
    <w:p w14:paraId="3EEFF698" w14:textId="0B17B9EC" w:rsidR="003D3A14" w:rsidRDefault="003D3A14" w:rsidP="007D0C8A">
      <w:pPr>
        <w:spacing w:beforeLines="50" w:before="120" w:afterLines="50" w:after="120"/>
        <w:jc w:val="both"/>
        <w:rPr>
          <w:rFonts w:eastAsiaTheme="minorEastAsia"/>
          <w:iCs/>
          <w:sz w:val="22"/>
          <w:lang w:val="en-US"/>
        </w:rPr>
      </w:pPr>
      <w:r>
        <w:rPr>
          <w:rFonts w:eastAsiaTheme="minorEastAsia"/>
          <w:iCs/>
          <w:sz w:val="22"/>
          <w:lang w:val="en-US"/>
        </w:rPr>
        <w:t xml:space="preserve">Our suggestion to solve this issue for compromise is to introduce a (pre-)configuration parameter to select an option. The (pre-)configuration allow regulator to prioritize either system reliability performance or UE power saving. In a resource pool aiming to more power saving, each UE can save power consumption by skipping sensing </w:t>
      </w:r>
      <w:r>
        <w:rPr>
          <w:rFonts w:eastAsiaTheme="minorEastAsia"/>
          <w:iCs/>
          <w:sz w:val="22"/>
          <w:lang w:val="en-US"/>
        </w:rPr>
        <w:lastRenderedPageBreak/>
        <w:t>during its SL DRX inactive time. In addition, UE capability</w:t>
      </w:r>
      <w:r w:rsidR="00971840">
        <w:rPr>
          <w:rFonts w:eastAsiaTheme="minorEastAsia"/>
          <w:iCs/>
          <w:sz w:val="22"/>
          <w:lang w:val="en-US"/>
        </w:rPr>
        <w:t xml:space="preserve"> on whether the sensing is </w:t>
      </w:r>
      <w:r w:rsidR="00971840">
        <w:rPr>
          <w:rFonts w:eastAsiaTheme="minorEastAsia" w:hint="eastAsia"/>
          <w:iCs/>
          <w:sz w:val="22"/>
          <w:lang w:val="en-US"/>
        </w:rPr>
        <w:t>a</w:t>
      </w:r>
      <w:r w:rsidR="00971840">
        <w:rPr>
          <w:rFonts w:eastAsiaTheme="minorEastAsia"/>
          <w:iCs/>
          <w:sz w:val="22"/>
          <w:lang w:val="en-US"/>
        </w:rPr>
        <w:t>pplicable as sensing mechanism</w:t>
      </w:r>
      <w:r>
        <w:rPr>
          <w:rFonts w:eastAsiaTheme="minorEastAsia"/>
          <w:iCs/>
          <w:sz w:val="22"/>
          <w:lang w:val="en-US"/>
        </w:rPr>
        <w:t xml:space="preserve"> can be introduced and if not supported, the UE is not allowed to use the resource pool with option 1/2.</w:t>
      </w:r>
    </w:p>
    <w:p w14:paraId="5376AAF2" w14:textId="637C8F1B" w:rsidR="00687FB6" w:rsidRPr="00473883" w:rsidRDefault="00687FB6" w:rsidP="00687FB6">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473883">
        <w:rPr>
          <w:rFonts w:eastAsiaTheme="minorEastAsia"/>
          <w:b/>
          <w:sz w:val="22"/>
          <w:u w:val="single"/>
          <w:lang w:val="en-US"/>
        </w:rPr>
        <w:t xml:space="preserve"> </w:t>
      </w:r>
      <w:r w:rsidR="00560921">
        <w:rPr>
          <w:rFonts w:eastAsiaTheme="minorEastAsia"/>
          <w:b/>
          <w:sz w:val="22"/>
          <w:u w:val="single"/>
          <w:lang w:val="en-US"/>
        </w:rPr>
        <w:t>10</w:t>
      </w:r>
      <w:r w:rsidRPr="00473883">
        <w:rPr>
          <w:rFonts w:eastAsiaTheme="minorEastAsia"/>
          <w:b/>
          <w:sz w:val="22"/>
          <w:u w:val="single"/>
          <w:lang w:val="en-US"/>
        </w:rPr>
        <w:t>:</w:t>
      </w:r>
    </w:p>
    <w:p w14:paraId="67918258" w14:textId="685EA1BB" w:rsidR="00D168A2" w:rsidRDefault="00687FB6" w:rsidP="00BC52EA">
      <w:pPr>
        <w:numPr>
          <w:ilvl w:val="0"/>
          <w:numId w:val="23"/>
        </w:numPr>
        <w:spacing w:beforeLines="50" w:before="120" w:afterLines="50" w:after="120"/>
        <w:jc w:val="both"/>
        <w:rPr>
          <w:rFonts w:eastAsiaTheme="minorEastAsia"/>
          <w:i/>
          <w:sz w:val="22"/>
          <w:lang w:val="en-US"/>
        </w:rPr>
      </w:pPr>
      <w:r w:rsidRPr="00D168A2">
        <w:rPr>
          <w:rFonts w:eastAsiaTheme="minorEastAsia"/>
          <w:i/>
          <w:sz w:val="22"/>
          <w:lang w:val="en-US"/>
        </w:rPr>
        <w:t>It seems that rationales</w:t>
      </w:r>
      <w:r w:rsidR="00D168A2" w:rsidRPr="00D168A2">
        <w:rPr>
          <w:rFonts w:eastAsiaTheme="minorEastAsia"/>
          <w:i/>
          <w:sz w:val="22"/>
          <w:lang w:val="en-US"/>
        </w:rPr>
        <w:t xml:space="preserve"> of both mandating sensing during its SL DRX inactive time and not mandating sensing during its SL DRX inactive time are valid. They are mentioned from different perspectives and there is no absolute priority between </w:t>
      </w:r>
      <w:r w:rsidR="00EB2BA6">
        <w:rPr>
          <w:rFonts w:eastAsiaTheme="minorEastAsia"/>
          <w:i/>
          <w:sz w:val="22"/>
          <w:lang w:val="en-US"/>
        </w:rPr>
        <w:t>the different directions</w:t>
      </w:r>
      <w:r w:rsidR="00D168A2" w:rsidRPr="00D168A2">
        <w:rPr>
          <w:rFonts w:eastAsiaTheme="minorEastAsia"/>
          <w:i/>
          <w:sz w:val="22"/>
          <w:lang w:val="en-US"/>
        </w:rPr>
        <w:t>.</w:t>
      </w:r>
      <w:r w:rsidR="00EA5179">
        <w:rPr>
          <w:rFonts w:eastAsiaTheme="minorEastAsia"/>
          <w:i/>
          <w:sz w:val="22"/>
          <w:lang w:val="en-US"/>
        </w:rPr>
        <w:t xml:space="preserve"> In this case, compromised solution would be necessary.</w:t>
      </w:r>
    </w:p>
    <w:p w14:paraId="683D735B" w14:textId="0AD0E5DF" w:rsidR="00D168A2" w:rsidRPr="00D168A2" w:rsidRDefault="00D168A2" w:rsidP="00BC52EA">
      <w:pPr>
        <w:numPr>
          <w:ilvl w:val="0"/>
          <w:numId w:val="23"/>
        </w:numPr>
        <w:spacing w:beforeLines="50" w:before="120" w:afterLines="50" w:after="120"/>
        <w:jc w:val="both"/>
        <w:rPr>
          <w:rFonts w:eastAsiaTheme="minorEastAsia"/>
          <w:i/>
          <w:sz w:val="22"/>
          <w:lang w:val="en-US"/>
        </w:rPr>
      </w:pPr>
      <w:r>
        <w:rPr>
          <w:rFonts w:eastAsiaTheme="minorEastAsia"/>
          <w:i/>
          <w:sz w:val="22"/>
          <w:lang w:val="en-US"/>
        </w:rPr>
        <w:t>(Pre-)configurability and UE capability would be a good compromise.</w:t>
      </w:r>
    </w:p>
    <w:p w14:paraId="4EB288EF" w14:textId="2836499E" w:rsidR="00687FB6" w:rsidRPr="00473883" w:rsidRDefault="00687FB6" w:rsidP="00687FB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560921">
        <w:rPr>
          <w:rFonts w:eastAsiaTheme="minorEastAsia"/>
          <w:b/>
          <w:sz w:val="22"/>
          <w:u w:val="single"/>
          <w:lang w:val="en-US"/>
        </w:rPr>
        <w:t>10</w:t>
      </w:r>
      <w:r w:rsidRPr="00473883">
        <w:rPr>
          <w:rFonts w:eastAsiaTheme="minorEastAsia"/>
          <w:b/>
          <w:sz w:val="22"/>
          <w:u w:val="single"/>
          <w:lang w:val="en-US"/>
        </w:rPr>
        <w:t>:</w:t>
      </w:r>
    </w:p>
    <w:p w14:paraId="323C0973" w14:textId="6B661D29" w:rsidR="00687FB6" w:rsidRDefault="00D168A2" w:rsidP="00687FB6">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Introduce a (pre-)configuration parameter to indicate whether sensing during its SL DRX inactive time is mandated or not.</w:t>
      </w:r>
    </w:p>
    <w:p w14:paraId="4779AFD2" w14:textId="4045787F" w:rsidR="00D168A2" w:rsidRDefault="00D168A2" w:rsidP="00687FB6">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Introduce a UE capability of whether sensing during its SL DRX inactive time can be performed</w:t>
      </w:r>
      <w:r w:rsidR="00CC25AB">
        <w:rPr>
          <w:rFonts w:eastAsiaTheme="minorEastAsia"/>
          <w:i/>
          <w:sz w:val="22"/>
          <w:lang w:val="en-US"/>
        </w:rPr>
        <w:t xml:space="preserve"> as </w:t>
      </w:r>
      <w:r w:rsidR="00E36964">
        <w:rPr>
          <w:rFonts w:eastAsiaTheme="minorEastAsia"/>
          <w:i/>
          <w:sz w:val="22"/>
          <w:lang w:val="en-US"/>
        </w:rPr>
        <w:t>mandatory</w:t>
      </w:r>
      <w:r>
        <w:rPr>
          <w:rFonts w:eastAsiaTheme="minorEastAsia"/>
          <w:i/>
          <w:sz w:val="22"/>
          <w:lang w:val="en-US"/>
        </w:rPr>
        <w:t xml:space="preserve"> or not.</w:t>
      </w:r>
    </w:p>
    <w:p w14:paraId="50B4F38C" w14:textId="796CFC79" w:rsidR="00D168A2" w:rsidRPr="00F90E4F" w:rsidRDefault="00D168A2" w:rsidP="00D168A2">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a UE does not support this capability, the UE</w:t>
      </w:r>
      <w:r w:rsidR="00CC25AB">
        <w:rPr>
          <w:rFonts w:eastAsiaTheme="minorEastAsia"/>
          <w:i/>
          <w:sz w:val="22"/>
          <w:lang w:val="en-US"/>
        </w:rPr>
        <w:t xml:space="preserve"> performing resource selection based on sensing</w:t>
      </w:r>
      <w:r>
        <w:rPr>
          <w:rFonts w:eastAsiaTheme="minorEastAsia"/>
          <w:i/>
          <w:sz w:val="22"/>
          <w:lang w:val="en-US"/>
        </w:rPr>
        <w:t xml:space="preserve"> is not allowed to use a resource pool (pre-)configured with </w:t>
      </w:r>
      <w:r w:rsidR="00CC25AB">
        <w:rPr>
          <w:rFonts w:eastAsiaTheme="minorEastAsia"/>
          <w:i/>
          <w:sz w:val="22"/>
          <w:lang w:val="en-US"/>
        </w:rPr>
        <w:t>a parameter to mandate sensing during its SL DRX inactive time.</w:t>
      </w:r>
    </w:p>
    <w:p w14:paraId="105D9667" w14:textId="77777777" w:rsidR="003D3A14" w:rsidRDefault="003D3A14" w:rsidP="007D0C8A">
      <w:pPr>
        <w:spacing w:beforeLines="50" w:before="120" w:afterLines="50" w:after="120"/>
        <w:jc w:val="both"/>
        <w:rPr>
          <w:rFonts w:eastAsiaTheme="minorEastAsia"/>
          <w:iCs/>
          <w:sz w:val="22"/>
          <w:lang w:val="en-US"/>
        </w:rPr>
      </w:pPr>
    </w:p>
    <w:p w14:paraId="1942E759" w14:textId="7FE626A0" w:rsidR="00962281" w:rsidRPr="00BE6C0C" w:rsidRDefault="00962281" w:rsidP="0096228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selection behavior for power saving</w:t>
      </w:r>
    </w:p>
    <w:p w14:paraId="37CD162E" w14:textId="77777777" w:rsidR="00962281" w:rsidRDefault="00962281" w:rsidP="00962281">
      <w:pPr>
        <w:spacing w:beforeLines="50" w:before="120" w:afterLines="50" w:after="120"/>
        <w:jc w:val="both"/>
        <w:rPr>
          <w:rFonts w:eastAsiaTheme="minorEastAsia"/>
          <w:iCs/>
          <w:sz w:val="22"/>
          <w:lang w:val="en-US"/>
        </w:rPr>
      </w:pPr>
      <w:r>
        <w:rPr>
          <w:rFonts w:eastAsiaTheme="minorEastAsia"/>
          <w:iCs/>
          <w:sz w:val="22"/>
          <w:lang w:val="en-US"/>
        </w:rPr>
        <w:t>At previous RAN1 meetings, basically discussions were carried out in terms of power saving on sensing before resource selection behavior. On the other hand, power consumption after resource selection is also a key aspect RAN1 should discuss. For example, additional sensing for re-evaluation/pre-emption check and PSFCH-related behavior.</w:t>
      </w:r>
    </w:p>
    <w:p w14:paraId="51D8B6A1" w14:textId="3C7EBA9F" w:rsidR="00962281" w:rsidRDefault="00962281" w:rsidP="00962281">
      <w:pPr>
        <w:tabs>
          <w:tab w:val="left" w:pos="5505"/>
        </w:tabs>
        <w:spacing w:beforeLines="50" w:before="120" w:afterLines="50" w:after="120"/>
        <w:jc w:val="both"/>
        <w:rPr>
          <w:rFonts w:eastAsiaTheme="minorEastAsia"/>
          <w:iCs/>
          <w:sz w:val="22"/>
          <w:lang w:val="en-US"/>
        </w:rPr>
      </w:pPr>
      <w:r>
        <w:rPr>
          <w:rFonts w:eastAsiaTheme="minorEastAsia"/>
          <w:iCs/>
          <w:sz w:val="22"/>
          <w:lang w:val="en-US"/>
        </w:rPr>
        <w:t xml:space="preserve">In our view, UE should preferentially resource at earlier time in the identified resource set in order to reduce power consumption on behaviors after </w:t>
      </w:r>
      <w:r w:rsidR="00F9116F">
        <w:rPr>
          <w:rFonts w:eastAsiaTheme="minorEastAsia"/>
          <w:iCs/>
          <w:sz w:val="22"/>
          <w:lang w:val="en-US"/>
        </w:rPr>
        <w:t xml:space="preserve">the </w:t>
      </w:r>
      <w:r>
        <w:rPr>
          <w:rFonts w:eastAsiaTheme="minorEastAsia"/>
          <w:iCs/>
          <w:sz w:val="22"/>
          <w:lang w:val="en-US"/>
        </w:rPr>
        <w:t xml:space="preserve">resource selection. This mechanism is beneficial to complete transmissions earlier and within on-duration of a DRX cycle. Otherwise, it might happen that the first transmission is at later slot and the TB transmission is not completed within on-duration due to NACK feedback or pre-emption or etc. </w:t>
      </w:r>
      <w:r w:rsidRPr="00F90E4F">
        <w:rPr>
          <w:rFonts w:eastAsiaTheme="minorEastAsia"/>
          <w:iCs/>
          <w:sz w:val="22"/>
          <w:lang w:val="en-US"/>
        </w:rPr>
        <w:t>The UE needs to monitor more slots for re-evaluation/pre-emption check</w:t>
      </w:r>
      <w:r>
        <w:rPr>
          <w:rFonts w:eastAsiaTheme="minorEastAsia"/>
          <w:iCs/>
          <w:sz w:val="22"/>
          <w:lang w:val="en-US"/>
        </w:rPr>
        <w:t>, and at the same time, t</w:t>
      </w:r>
      <w:r w:rsidRPr="00F90E4F">
        <w:rPr>
          <w:rFonts w:eastAsiaTheme="minorEastAsia"/>
          <w:iCs/>
          <w:sz w:val="22"/>
          <w:lang w:val="en-US"/>
        </w:rPr>
        <w:t>he UE and corresponding RX-UE needs to be active longer time due to inactivity timer / retransmission timer of SL DRX</w:t>
      </w:r>
      <w:r>
        <w:rPr>
          <w:rFonts w:eastAsiaTheme="minorEastAsia"/>
          <w:iCs/>
          <w:sz w:val="22"/>
          <w:lang w:val="en-US"/>
        </w:rPr>
        <w:t>.</w:t>
      </w:r>
    </w:p>
    <w:p w14:paraId="01E3291E" w14:textId="77777777" w:rsidR="00962281" w:rsidRDefault="00962281" w:rsidP="00962281">
      <w:pPr>
        <w:tabs>
          <w:tab w:val="left" w:pos="5505"/>
        </w:tabs>
        <w:spacing w:beforeLines="50" w:before="120" w:afterLines="50" w:after="120"/>
        <w:jc w:val="center"/>
        <w:rPr>
          <w:rFonts w:eastAsiaTheme="minorEastAsia"/>
          <w:iCs/>
          <w:sz w:val="22"/>
          <w:lang w:val="en-US"/>
        </w:rPr>
      </w:pPr>
      <w:r w:rsidRPr="00F90E4F">
        <w:rPr>
          <w:noProof/>
          <w:lang w:val="en-US"/>
        </w:rPr>
        <w:drawing>
          <wp:inline distT="0" distB="0" distL="0" distR="0" wp14:anchorId="5095C1A7" wp14:editId="1C330082">
            <wp:extent cx="6332220" cy="128658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286586"/>
                    </a:xfrm>
                    <a:prstGeom prst="rect">
                      <a:avLst/>
                    </a:prstGeom>
                    <a:noFill/>
                    <a:ln>
                      <a:noFill/>
                    </a:ln>
                  </pic:spPr>
                </pic:pic>
              </a:graphicData>
            </a:graphic>
          </wp:inline>
        </w:drawing>
      </w:r>
    </w:p>
    <w:p w14:paraId="02AD0339" w14:textId="0DEC1BBD" w:rsidR="00962281" w:rsidRDefault="00962281" w:rsidP="00962281">
      <w:pPr>
        <w:tabs>
          <w:tab w:val="left" w:pos="5505"/>
        </w:tabs>
        <w:spacing w:beforeLines="50" w:before="120" w:afterLines="50" w:after="120"/>
        <w:jc w:val="center"/>
        <w:rPr>
          <w:rFonts w:eastAsiaTheme="minorEastAsia"/>
          <w:iCs/>
          <w:sz w:val="22"/>
          <w:lang w:val="en-US"/>
        </w:rPr>
      </w:pPr>
      <w:r>
        <w:rPr>
          <w:rFonts w:eastAsiaTheme="minorEastAsia"/>
          <w:iCs/>
          <w:sz w:val="22"/>
          <w:lang w:val="en-US"/>
        </w:rPr>
        <w:t xml:space="preserve">Fig. </w:t>
      </w:r>
      <w:r w:rsidR="00560921">
        <w:rPr>
          <w:rFonts w:eastAsiaTheme="minorEastAsia"/>
          <w:iCs/>
          <w:sz w:val="22"/>
          <w:lang w:val="en-US"/>
        </w:rPr>
        <w:t>10</w:t>
      </w:r>
      <w:r>
        <w:rPr>
          <w:rFonts w:eastAsiaTheme="minorEastAsia"/>
          <w:iCs/>
          <w:sz w:val="22"/>
          <w:lang w:val="en-US"/>
        </w:rPr>
        <w:t>: Issue on the conventional resource selection</w:t>
      </w:r>
    </w:p>
    <w:p w14:paraId="42615257" w14:textId="0D892D7D" w:rsidR="00962281" w:rsidRPr="00473883" w:rsidRDefault="00962281" w:rsidP="0096228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560921">
        <w:rPr>
          <w:rFonts w:eastAsiaTheme="minorEastAsia"/>
          <w:b/>
          <w:sz w:val="22"/>
          <w:u w:val="single"/>
          <w:lang w:val="en-US"/>
        </w:rPr>
        <w:t>11</w:t>
      </w:r>
      <w:r w:rsidRPr="00473883">
        <w:rPr>
          <w:rFonts w:eastAsiaTheme="minorEastAsia"/>
          <w:b/>
          <w:sz w:val="22"/>
          <w:u w:val="single"/>
          <w:lang w:val="en-US"/>
        </w:rPr>
        <w:t>:</w:t>
      </w:r>
    </w:p>
    <w:p w14:paraId="2AA099A9" w14:textId="77777777" w:rsidR="00962281" w:rsidRPr="00F90E4F" w:rsidRDefault="00962281" w:rsidP="00962281">
      <w:pPr>
        <w:numPr>
          <w:ilvl w:val="0"/>
          <w:numId w:val="23"/>
        </w:numPr>
        <w:spacing w:beforeLines="50" w:before="120" w:afterLines="50" w:after="120"/>
        <w:jc w:val="both"/>
        <w:rPr>
          <w:rFonts w:eastAsiaTheme="minorEastAsia"/>
          <w:i/>
          <w:sz w:val="22"/>
          <w:lang w:val="en-US"/>
        </w:rPr>
      </w:pPr>
      <w:r w:rsidRPr="00F90E4F">
        <w:rPr>
          <w:rFonts w:eastAsiaTheme="minorEastAsia"/>
          <w:i/>
          <w:sz w:val="22"/>
          <w:lang w:val="en-US"/>
        </w:rPr>
        <w:t>In a resource pool where re-evaluation and/or pre-emption check is (pre-)configured with partial sensing or random selection, or for a UE that is (pre-)configured with SL DRX,</w:t>
      </w:r>
    </w:p>
    <w:p w14:paraId="6E33B438" w14:textId="070BA77C" w:rsidR="00962281" w:rsidRPr="00F90E4F" w:rsidRDefault="00962281" w:rsidP="00962281">
      <w:pPr>
        <w:numPr>
          <w:ilvl w:val="1"/>
          <w:numId w:val="23"/>
        </w:numPr>
        <w:spacing w:beforeLines="50" w:before="120" w:afterLines="50" w:after="120"/>
        <w:jc w:val="both"/>
        <w:rPr>
          <w:rFonts w:eastAsiaTheme="minorEastAsia"/>
          <w:i/>
          <w:sz w:val="22"/>
          <w:lang w:val="en-US"/>
        </w:rPr>
      </w:pPr>
      <w:r w:rsidRPr="00F90E4F">
        <w:rPr>
          <w:rFonts w:eastAsiaTheme="minorEastAsia"/>
          <w:i/>
          <w:sz w:val="22"/>
          <w:lang w:val="en-US"/>
        </w:rPr>
        <w:t>In resource selection after resource identification, UE selects preferentially resource at earlier time in the identified resource set</w:t>
      </w:r>
      <w:r w:rsidR="007F02D0">
        <w:rPr>
          <w:rFonts w:eastAsiaTheme="minorEastAsia"/>
          <w:i/>
          <w:sz w:val="22"/>
          <w:lang w:val="en-US"/>
        </w:rPr>
        <w:t>.</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lastRenderedPageBreak/>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BF09E11" w14:textId="77777777" w:rsidR="0086775F" w:rsidRPr="00473883" w:rsidRDefault="0086775F" w:rsidP="0086775F">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58ECFB4B" w14:textId="77777777" w:rsidR="0086775F" w:rsidRDefault="0086775F" w:rsidP="0086775F">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 the existing agreements on P</w:t>
      </w:r>
      <w:r w:rsidRPr="00027D68">
        <w:rPr>
          <w:rFonts w:eastAsiaTheme="minorEastAsia"/>
          <w:i/>
          <w:sz w:val="22"/>
          <w:vertAlign w:val="subscript"/>
          <w:lang w:val="en-US"/>
        </w:rPr>
        <w:t>reserve</w:t>
      </w:r>
      <w:r>
        <w:rPr>
          <w:rFonts w:eastAsiaTheme="minorEastAsia"/>
          <w:i/>
          <w:sz w:val="22"/>
          <w:lang w:val="en-US"/>
        </w:rPr>
        <w:t>, it is possible to mandate to monitor occasions corresponding to P_RSVP_Tx.</w:t>
      </w:r>
    </w:p>
    <w:p w14:paraId="167155AC" w14:textId="77777777" w:rsidR="0086775F" w:rsidRPr="00473883" w:rsidRDefault="0086775F" w:rsidP="0086775F">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 (for conclusion)</w:t>
      </w:r>
      <w:r w:rsidRPr="00473883">
        <w:rPr>
          <w:rFonts w:eastAsiaTheme="minorEastAsia"/>
          <w:b/>
          <w:sz w:val="22"/>
          <w:u w:val="single"/>
          <w:lang w:val="en-US"/>
        </w:rPr>
        <w:t>:</w:t>
      </w:r>
    </w:p>
    <w:p w14:paraId="14F070C4" w14:textId="77777777" w:rsidR="0086775F" w:rsidRPr="001A6C15" w:rsidRDefault="0086775F" w:rsidP="0086775F">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sidRPr="001A6C15">
        <w:rPr>
          <w:rFonts w:eastAsiaTheme="minorEastAsia"/>
          <w:i/>
          <w:sz w:val="22"/>
        </w:rPr>
        <w:t xml:space="preserve">set of </w:t>
      </w:r>
      <w:r w:rsidRPr="001A6C15">
        <w:rPr>
          <w:rFonts w:eastAsiaTheme="minorEastAsia"/>
          <w:i/>
          <w:iCs/>
          <w:sz w:val="22"/>
        </w:rPr>
        <w:t>P</w:t>
      </w:r>
      <w:r w:rsidRPr="001A6C15">
        <w:rPr>
          <w:rFonts w:eastAsiaTheme="minorEastAsia"/>
          <w:i/>
          <w:sz w:val="22"/>
          <w:vertAlign w:val="subscript"/>
        </w:rPr>
        <w:t>reserve</w:t>
      </w:r>
      <w:r w:rsidRPr="001A6C15">
        <w:rPr>
          <w:rFonts w:eastAsiaTheme="minorEastAsia"/>
          <w:i/>
          <w:sz w:val="22"/>
        </w:rPr>
        <w:t xml:space="preserve"> values in periodic-based partial sensing</w:t>
      </w:r>
      <w:r>
        <w:rPr>
          <w:rFonts w:eastAsiaTheme="minorEastAsia"/>
          <w:i/>
          <w:sz w:val="22"/>
        </w:rPr>
        <w:t>,</w:t>
      </w:r>
    </w:p>
    <w:p w14:paraId="6722DB67" w14:textId="77777777" w:rsidR="0086775F" w:rsidRPr="001A6C15" w:rsidRDefault="0086775F" w:rsidP="0086775F">
      <w:pPr>
        <w:numPr>
          <w:ilvl w:val="1"/>
          <w:numId w:val="23"/>
        </w:numPr>
        <w:spacing w:beforeLines="50" w:before="120" w:afterLines="50" w:after="120"/>
        <w:jc w:val="both"/>
        <w:rPr>
          <w:rFonts w:eastAsiaTheme="minorEastAsia"/>
          <w:i/>
          <w:sz w:val="22"/>
          <w:lang w:val="en-US"/>
        </w:rPr>
      </w:pPr>
      <w:r w:rsidRPr="001A6C15">
        <w:rPr>
          <w:rFonts w:eastAsiaTheme="minorEastAsia"/>
          <w:i/>
          <w:sz w:val="22"/>
        </w:rPr>
        <w:t xml:space="preserve">If a single set of </w:t>
      </w:r>
      <w:r w:rsidRPr="001A6C15">
        <w:rPr>
          <w:rFonts w:eastAsiaTheme="minorEastAsia"/>
          <w:i/>
          <w:iCs/>
          <w:sz w:val="22"/>
        </w:rPr>
        <w:t>P</w:t>
      </w:r>
      <w:r w:rsidRPr="001A6C15">
        <w:rPr>
          <w:rFonts w:eastAsiaTheme="minorEastAsia"/>
          <w:i/>
          <w:sz w:val="22"/>
          <w:vertAlign w:val="subscript"/>
        </w:rPr>
        <w:t xml:space="preserve">reserve </w:t>
      </w:r>
      <w:r w:rsidRPr="001A6C15">
        <w:rPr>
          <w:rFonts w:eastAsiaTheme="minorEastAsia"/>
          <w:i/>
          <w:sz w:val="22"/>
        </w:rPr>
        <w:t>values can be (pre-)configured, monitoring corresponding to P_RSVP_Tx not part of the set is NOT mandated</w:t>
      </w:r>
      <w:r>
        <w:rPr>
          <w:rFonts w:eastAsiaTheme="minorEastAsia"/>
          <w:i/>
          <w:sz w:val="22"/>
        </w:rPr>
        <w:t>.</w:t>
      </w:r>
    </w:p>
    <w:p w14:paraId="6F9692A2" w14:textId="77777777" w:rsidR="0086775F" w:rsidRPr="00473883" w:rsidRDefault="0086775F" w:rsidP="0086775F">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7E84376D" w14:textId="77777777" w:rsidR="0086775F" w:rsidRDefault="0086775F" w:rsidP="0086775F">
      <w:pPr>
        <w:numPr>
          <w:ilvl w:val="0"/>
          <w:numId w:val="23"/>
        </w:numPr>
        <w:spacing w:beforeLines="50" w:before="120" w:afterLines="50" w:after="120"/>
        <w:jc w:val="both"/>
        <w:rPr>
          <w:rFonts w:eastAsiaTheme="minorEastAsia"/>
          <w:i/>
          <w:sz w:val="22"/>
          <w:lang w:val="en-US"/>
        </w:rPr>
      </w:pPr>
      <w:r>
        <w:rPr>
          <w:rFonts w:eastAsiaTheme="minorEastAsia"/>
          <w:i/>
          <w:sz w:val="22"/>
          <w:lang w:val="en-US"/>
        </w:rPr>
        <w:t>T</w:t>
      </w:r>
      <w:r w:rsidRPr="00FE786F">
        <w:rPr>
          <w:rFonts w:eastAsiaTheme="minorEastAsia"/>
          <w:i/>
          <w:sz w:val="22"/>
          <w:lang w:val="en-US"/>
        </w:rPr>
        <w:t xml:space="preserve">he most recent sensing occasion for a given reservation periodicity is already covered </w:t>
      </w:r>
      <w:r>
        <w:rPr>
          <w:rFonts w:eastAsiaTheme="minorEastAsia"/>
          <w:i/>
          <w:sz w:val="22"/>
          <w:lang w:val="en-US"/>
        </w:rPr>
        <w:t>by default.</w:t>
      </w:r>
    </w:p>
    <w:p w14:paraId="314F4410" w14:textId="77777777" w:rsidR="0086775F" w:rsidRDefault="0086775F" w:rsidP="0086775F">
      <w:pPr>
        <w:numPr>
          <w:ilvl w:val="0"/>
          <w:numId w:val="23"/>
        </w:numPr>
        <w:spacing w:beforeLines="50" w:before="120" w:afterLines="50" w:after="120"/>
        <w:jc w:val="both"/>
        <w:rPr>
          <w:rFonts w:eastAsiaTheme="minorEastAsia"/>
          <w:i/>
          <w:sz w:val="22"/>
          <w:lang w:val="en-US"/>
        </w:rPr>
      </w:pPr>
      <w:r w:rsidRPr="00FE786F">
        <w:rPr>
          <w:rFonts w:eastAsiaTheme="minorEastAsia"/>
          <w:i/>
          <w:sz w:val="22"/>
          <w:lang w:val="en-US"/>
        </w:rPr>
        <w:t xml:space="preserve">k value corresponding to </w:t>
      </w:r>
      <w:r>
        <w:rPr>
          <w:rFonts w:eastAsiaTheme="minorEastAsia"/>
          <w:i/>
          <w:sz w:val="22"/>
          <w:lang w:val="en-US"/>
        </w:rPr>
        <w:t xml:space="preserve">the </w:t>
      </w:r>
      <w:r w:rsidRPr="00FE786F">
        <w:rPr>
          <w:rFonts w:eastAsiaTheme="minorEastAsia"/>
          <w:i/>
          <w:sz w:val="22"/>
          <w:lang w:val="en-US"/>
        </w:rPr>
        <w:t>most recent sensing occasion is different among each P</w:t>
      </w:r>
      <w:r w:rsidRPr="00FE786F">
        <w:rPr>
          <w:rFonts w:eastAsiaTheme="minorEastAsia"/>
          <w:i/>
          <w:sz w:val="22"/>
          <w:vertAlign w:val="subscript"/>
          <w:lang w:val="en-US"/>
        </w:rPr>
        <w:t>reserve</w:t>
      </w:r>
      <w:r w:rsidRPr="00FE786F">
        <w:rPr>
          <w:rFonts w:eastAsiaTheme="minorEastAsia"/>
          <w:i/>
          <w:sz w:val="22"/>
          <w:lang w:val="en-US"/>
        </w:rPr>
        <w:t xml:space="preserve"> value due to processing time constraints and small periodicity</w:t>
      </w:r>
      <w:r>
        <w:rPr>
          <w:rFonts w:eastAsiaTheme="minorEastAsia"/>
          <w:i/>
          <w:sz w:val="22"/>
          <w:lang w:val="en-US"/>
        </w:rPr>
        <w:t>.</w:t>
      </w:r>
    </w:p>
    <w:p w14:paraId="48F2F034" w14:textId="77777777" w:rsidR="0086775F" w:rsidRPr="00473883" w:rsidRDefault="0086775F" w:rsidP="0086775F">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2AF5E54A" w14:textId="77777777" w:rsidR="0086775F" w:rsidRPr="001A6C15" w:rsidRDefault="0086775F" w:rsidP="0086775F">
      <w:pPr>
        <w:numPr>
          <w:ilvl w:val="0"/>
          <w:numId w:val="23"/>
        </w:numPr>
        <w:spacing w:beforeLines="50" w:before="120" w:afterLines="50" w:after="120"/>
        <w:jc w:val="both"/>
        <w:rPr>
          <w:rFonts w:eastAsiaTheme="minorEastAsia"/>
          <w:i/>
          <w:sz w:val="22"/>
          <w:lang w:val="en-US"/>
        </w:rPr>
      </w:pPr>
      <w:r w:rsidRPr="00FE786F">
        <w:rPr>
          <w:rFonts w:eastAsiaTheme="minorEastAsia"/>
          <w:i/>
          <w:sz w:val="22"/>
        </w:rPr>
        <w:t>For the k value in periodic-based partial sensing for resource (re)selection</w:t>
      </w:r>
      <w:r>
        <w:rPr>
          <w:rFonts w:eastAsiaTheme="minorEastAsia"/>
          <w:i/>
          <w:sz w:val="22"/>
        </w:rPr>
        <w:t>, support either option.</w:t>
      </w:r>
    </w:p>
    <w:p w14:paraId="366A1F06" w14:textId="77777777" w:rsidR="0086775F" w:rsidRPr="00FE786F" w:rsidRDefault="0086775F" w:rsidP="0086775F">
      <w:pPr>
        <w:numPr>
          <w:ilvl w:val="1"/>
          <w:numId w:val="23"/>
        </w:numPr>
        <w:spacing w:beforeLines="50" w:before="120" w:afterLines="50" w:after="120"/>
        <w:jc w:val="both"/>
        <w:rPr>
          <w:rFonts w:eastAsiaTheme="minorEastAsia"/>
          <w:i/>
          <w:sz w:val="22"/>
          <w:lang w:val="en-US"/>
        </w:rPr>
      </w:pPr>
      <w:r w:rsidRPr="00FE786F">
        <w:rPr>
          <w:rFonts w:eastAsiaTheme="minorEastAsia"/>
          <w:i/>
          <w:sz w:val="22"/>
          <w:lang w:val="en-US"/>
        </w:rPr>
        <w:t>Option 1: k value is (pre-)configured per P</w:t>
      </w:r>
      <w:r w:rsidRPr="00FE786F">
        <w:rPr>
          <w:rFonts w:eastAsiaTheme="minorEastAsia"/>
          <w:i/>
          <w:sz w:val="22"/>
          <w:vertAlign w:val="subscript"/>
          <w:lang w:val="en-US"/>
        </w:rPr>
        <w:t>reserve</w:t>
      </w:r>
      <w:r w:rsidRPr="00FE786F">
        <w:rPr>
          <w:rFonts w:eastAsiaTheme="minorEastAsia"/>
          <w:i/>
          <w:sz w:val="22"/>
          <w:lang w:val="en-US"/>
        </w:rPr>
        <w:t>. The (pre-)configuration shall include the last periodic sensing occasion prior to the most recent one</w:t>
      </w:r>
      <w:r>
        <w:rPr>
          <w:rFonts w:eastAsiaTheme="minorEastAsia"/>
          <w:i/>
          <w:sz w:val="22"/>
          <w:lang w:val="en-US"/>
        </w:rPr>
        <w:t>.</w:t>
      </w:r>
    </w:p>
    <w:p w14:paraId="20350C89" w14:textId="77777777" w:rsidR="0086775F" w:rsidRPr="00FE786F" w:rsidRDefault="0086775F" w:rsidP="0086775F">
      <w:pPr>
        <w:numPr>
          <w:ilvl w:val="1"/>
          <w:numId w:val="23"/>
        </w:numPr>
        <w:spacing w:beforeLines="50" w:before="120" w:afterLines="50" w:after="120"/>
        <w:jc w:val="both"/>
        <w:rPr>
          <w:rFonts w:eastAsiaTheme="minorEastAsia"/>
          <w:i/>
          <w:sz w:val="22"/>
          <w:lang w:val="en-US"/>
        </w:rPr>
      </w:pPr>
      <w:r w:rsidRPr="00FE786F">
        <w:rPr>
          <w:rFonts w:eastAsiaTheme="minorEastAsia"/>
          <w:i/>
          <w:sz w:val="22"/>
          <w:lang w:val="en-US"/>
        </w:rPr>
        <w:t>Option 2: (Pre-)configuration can provide a parameter with “enabled”. If enabled, the additional k value corresponds to the last periodic sensing occasion prior to the most recent one</w:t>
      </w:r>
      <w:r>
        <w:rPr>
          <w:rFonts w:eastAsiaTheme="minorEastAsia"/>
          <w:i/>
          <w:sz w:val="22"/>
          <w:lang w:val="en-US"/>
        </w:rPr>
        <w:t>.</w:t>
      </w:r>
    </w:p>
    <w:p w14:paraId="6B339B57" w14:textId="77777777" w:rsidR="0086775F" w:rsidRPr="00473883" w:rsidRDefault="0086775F" w:rsidP="0086775F">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p>
    <w:p w14:paraId="35DB50CB" w14:textId="77777777" w:rsidR="0086775F" w:rsidRDefault="0086775F" w:rsidP="0086775F">
      <w:pPr>
        <w:numPr>
          <w:ilvl w:val="0"/>
          <w:numId w:val="23"/>
        </w:numPr>
        <w:spacing w:beforeLines="50" w:before="120" w:afterLines="50" w:after="120"/>
        <w:jc w:val="both"/>
        <w:rPr>
          <w:rFonts w:eastAsiaTheme="minorEastAsia"/>
          <w:i/>
          <w:sz w:val="22"/>
          <w:lang w:val="en-US"/>
        </w:rPr>
      </w:pPr>
      <w:r w:rsidRPr="00F36F97">
        <w:rPr>
          <w:rFonts w:eastAsiaTheme="minorEastAsia"/>
          <w:i/>
          <w:sz w:val="22"/>
        </w:rPr>
        <w:t>If there is no restriction on CPS window size, it means that [n+T</w:t>
      </w:r>
      <w:r w:rsidRPr="00F36F97">
        <w:rPr>
          <w:rFonts w:eastAsiaTheme="minorEastAsia"/>
          <w:i/>
          <w:sz w:val="22"/>
          <w:vertAlign w:val="subscript"/>
        </w:rPr>
        <w:t>A</w:t>
      </w:r>
      <w:r w:rsidRPr="00F36F97">
        <w:rPr>
          <w:rFonts w:eastAsiaTheme="minorEastAsia"/>
          <w:i/>
          <w:sz w:val="22"/>
        </w:rPr>
        <w:t>, n+T</w:t>
      </w:r>
      <w:r w:rsidRPr="00F36F97">
        <w:rPr>
          <w:rFonts w:eastAsiaTheme="minorEastAsia"/>
          <w:i/>
          <w:sz w:val="22"/>
          <w:vertAlign w:val="subscript"/>
        </w:rPr>
        <w:t>B</w:t>
      </w:r>
      <w:r w:rsidRPr="00F36F97">
        <w:rPr>
          <w:rFonts w:eastAsiaTheme="minorEastAsia"/>
          <w:i/>
          <w:sz w:val="22"/>
        </w:rPr>
        <w:t>] might be zero-width or small width</w:t>
      </w:r>
      <w:r>
        <w:rPr>
          <w:rFonts w:eastAsiaTheme="minorEastAsia"/>
          <w:i/>
          <w:sz w:val="22"/>
          <w:lang w:val="en-US"/>
        </w:rPr>
        <w:t>.</w:t>
      </w:r>
    </w:p>
    <w:p w14:paraId="39B73CB6" w14:textId="77777777" w:rsidR="0086775F" w:rsidRPr="00473883" w:rsidRDefault="0086775F" w:rsidP="0086775F">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45A0D81A" w14:textId="77777777" w:rsidR="0086775F" w:rsidRPr="001A6C15" w:rsidRDefault="0086775F" w:rsidP="0086775F">
      <w:pPr>
        <w:numPr>
          <w:ilvl w:val="0"/>
          <w:numId w:val="23"/>
        </w:numPr>
        <w:spacing w:beforeLines="50" w:before="120" w:afterLines="50" w:after="120"/>
        <w:jc w:val="both"/>
        <w:rPr>
          <w:rFonts w:eastAsiaTheme="minorEastAsia"/>
          <w:i/>
          <w:sz w:val="22"/>
          <w:lang w:val="en-US"/>
        </w:rPr>
      </w:pPr>
      <w:r>
        <w:rPr>
          <w:rFonts w:eastAsiaTheme="minorEastAsia"/>
          <w:i/>
          <w:sz w:val="22"/>
        </w:rPr>
        <w:t xml:space="preserve">For a resource pool where periodic reservation is disabled, minimum value of </w:t>
      </w:r>
      <w:r w:rsidRPr="00F36F97">
        <w:rPr>
          <w:rFonts w:eastAsiaTheme="minorEastAsia"/>
          <w:i/>
          <w:sz w:val="22"/>
        </w:rPr>
        <w:t>T</w:t>
      </w:r>
      <w:r w:rsidRPr="00F36F97">
        <w:rPr>
          <w:rFonts w:eastAsiaTheme="minorEastAsia"/>
          <w:i/>
          <w:sz w:val="22"/>
          <w:vertAlign w:val="subscript"/>
        </w:rPr>
        <w:t>B</w:t>
      </w:r>
      <w:r w:rsidRPr="00F36F97">
        <w:rPr>
          <w:rFonts w:eastAsiaTheme="minorEastAsia"/>
          <w:i/>
          <w:sz w:val="22"/>
        </w:rPr>
        <w:t xml:space="preserve"> - T</w:t>
      </w:r>
      <w:r w:rsidRPr="00F36F97">
        <w:rPr>
          <w:rFonts w:eastAsiaTheme="minorEastAsia"/>
          <w:i/>
          <w:sz w:val="22"/>
          <w:vertAlign w:val="subscript"/>
        </w:rPr>
        <w:t>A</w:t>
      </w:r>
      <w:r>
        <w:rPr>
          <w:rFonts w:eastAsiaTheme="minorEastAsia"/>
          <w:i/>
          <w:sz w:val="22"/>
        </w:rPr>
        <w:t xml:space="preserve"> is (pre-)configured.</w:t>
      </w:r>
    </w:p>
    <w:p w14:paraId="2F7109E0" w14:textId="77777777" w:rsidR="001B7BD1" w:rsidRPr="00473883" w:rsidRDefault="001B7BD1" w:rsidP="001B7BD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p>
    <w:p w14:paraId="1E949970" w14:textId="77777777" w:rsidR="001B7BD1" w:rsidRDefault="001B7BD1" w:rsidP="001B7BD1">
      <w:pPr>
        <w:numPr>
          <w:ilvl w:val="0"/>
          <w:numId w:val="23"/>
        </w:numPr>
        <w:spacing w:beforeLines="50" w:before="120" w:afterLines="50" w:after="120"/>
        <w:jc w:val="both"/>
        <w:rPr>
          <w:rFonts w:eastAsiaTheme="minorEastAsia"/>
          <w:i/>
          <w:sz w:val="22"/>
          <w:lang w:val="en-US"/>
        </w:rPr>
      </w:pPr>
      <w:r w:rsidRPr="00933AD1">
        <w:rPr>
          <w:rFonts w:eastAsiaTheme="minorEastAsia"/>
          <w:i/>
          <w:sz w:val="22"/>
        </w:rPr>
        <w:t>Rel-16 T</w:t>
      </w:r>
      <w:r w:rsidRPr="00933AD1">
        <w:rPr>
          <w:rFonts w:eastAsiaTheme="minorEastAsia"/>
          <w:i/>
          <w:sz w:val="22"/>
          <w:vertAlign w:val="subscript"/>
        </w:rPr>
        <w:t>1</w:t>
      </w:r>
      <w:r w:rsidRPr="00933AD1">
        <w:rPr>
          <w:rFonts w:eastAsiaTheme="minorEastAsia"/>
          <w:i/>
          <w:sz w:val="22"/>
        </w:rPr>
        <w:t xml:space="preserve"> </w:t>
      </w:r>
      <w:r>
        <w:rPr>
          <w:rFonts w:eastAsiaTheme="minorEastAsia"/>
          <w:i/>
          <w:sz w:val="22"/>
        </w:rPr>
        <w:t>cannot meet</w:t>
      </w:r>
      <w:r w:rsidRPr="00933AD1">
        <w:rPr>
          <w:rFonts w:eastAsiaTheme="minorEastAsia"/>
          <w:i/>
          <w:sz w:val="22"/>
        </w:rPr>
        <w:t xml:space="preserve"> the minimum CPS window size restriction</w:t>
      </w:r>
      <w:r>
        <w:rPr>
          <w:rFonts w:eastAsiaTheme="minorEastAsia"/>
          <w:i/>
          <w:sz w:val="22"/>
          <w:lang w:val="en-US"/>
        </w:rPr>
        <w:t>.</w:t>
      </w:r>
    </w:p>
    <w:p w14:paraId="45CF26F8" w14:textId="77777777" w:rsidR="001B7BD1" w:rsidRDefault="001B7BD1" w:rsidP="001B7BD1">
      <w:pPr>
        <w:numPr>
          <w:ilvl w:val="0"/>
          <w:numId w:val="23"/>
        </w:numPr>
        <w:spacing w:beforeLines="50" w:before="120" w:afterLines="50" w:after="120"/>
        <w:jc w:val="both"/>
        <w:rPr>
          <w:rFonts w:eastAsiaTheme="minorEastAsia"/>
          <w:i/>
          <w:sz w:val="22"/>
          <w:lang w:val="en-US"/>
        </w:rPr>
      </w:pPr>
      <w:r w:rsidRPr="007F457C">
        <w:rPr>
          <w:rFonts w:eastAsiaTheme="minorEastAsia"/>
          <w:i/>
          <w:sz w:val="22"/>
        </w:rPr>
        <w:t>No issue is identified if S</w:t>
      </w:r>
      <w:r w:rsidRPr="007F457C">
        <w:rPr>
          <w:rFonts w:eastAsiaTheme="minorEastAsia"/>
          <w:i/>
          <w:sz w:val="22"/>
          <w:vertAlign w:val="subscript"/>
        </w:rPr>
        <w:t>A</w:t>
      </w:r>
      <w:r w:rsidRPr="007F457C">
        <w:rPr>
          <w:rFonts w:eastAsiaTheme="minorEastAsia"/>
          <w:i/>
          <w:sz w:val="22"/>
        </w:rPr>
        <w:t xml:space="preserve"> is initialized with the all single-slot</w:t>
      </w:r>
      <w:r>
        <w:rPr>
          <w:rFonts w:eastAsiaTheme="minorEastAsia"/>
          <w:i/>
          <w:sz w:val="22"/>
        </w:rPr>
        <w:t xml:space="preserve"> </w:t>
      </w:r>
      <w:r w:rsidRPr="007F457C">
        <w:rPr>
          <w:rFonts w:eastAsiaTheme="minorEastAsia"/>
          <w:i/>
          <w:sz w:val="22"/>
        </w:rPr>
        <w:t>resources in the selection window</w:t>
      </w:r>
      <w:r>
        <w:rPr>
          <w:rFonts w:eastAsiaTheme="minorEastAsia"/>
          <w:i/>
          <w:sz w:val="22"/>
        </w:rPr>
        <w:t xml:space="preserve"> as Rel-16 way.</w:t>
      </w:r>
    </w:p>
    <w:p w14:paraId="3716C44C" w14:textId="77777777" w:rsidR="001B7BD1" w:rsidRPr="00473883" w:rsidRDefault="001B7BD1" w:rsidP="001B7BD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7F756708" w14:textId="77777777" w:rsidR="001B7BD1" w:rsidRPr="002934ED" w:rsidRDefault="001B7BD1" w:rsidP="001B7BD1">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disabled,</w:t>
      </w:r>
    </w:p>
    <w:p w14:paraId="55FE8C6D" w14:textId="77777777" w:rsidR="001B7BD1" w:rsidRPr="007F457C" w:rsidRDefault="001B7BD1" w:rsidP="001B7BD1">
      <w:pPr>
        <w:numPr>
          <w:ilvl w:val="1"/>
          <w:numId w:val="23"/>
        </w:numPr>
        <w:spacing w:beforeLines="50" w:before="120" w:afterLines="50" w:after="120"/>
        <w:jc w:val="both"/>
        <w:rPr>
          <w:rFonts w:eastAsiaTheme="minorEastAsia"/>
          <w:i/>
          <w:sz w:val="22"/>
          <w:lang w:val="en-US"/>
        </w:rPr>
      </w:pPr>
      <w:r w:rsidRPr="007F457C">
        <w:rPr>
          <w:rFonts w:eastAsiaTheme="minorEastAsia"/>
          <w:i/>
          <w:sz w:val="22"/>
        </w:rPr>
        <w:t>T</w:t>
      </w:r>
      <w:r w:rsidRPr="007F457C">
        <w:rPr>
          <w:rFonts w:eastAsiaTheme="minorEastAsia"/>
          <w:i/>
          <w:sz w:val="22"/>
          <w:vertAlign w:val="subscript"/>
        </w:rPr>
        <w:t>1</w:t>
      </w:r>
      <w:r w:rsidRPr="007F457C">
        <w:rPr>
          <w:rFonts w:eastAsiaTheme="minorEastAsia"/>
          <w:i/>
          <w:sz w:val="22"/>
        </w:rPr>
        <w:t xml:space="preserve"> is determined based on CPS window as follows</w:t>
      </w:r>
      <w:r>
        <w:rPr>
          <w:rFonts w:eastAsiaTheme="minorEastAsia"/>
          <w:i/>
          <w:sz w:val="22"/>
        </w:rPr>
        <w:t>.</w:t>
      </w:r>
    </w:p>
    <w:p w14:paraId="215E0871" w14:textId="77777777" w:rsidR="001B7BD1" w:rsidRPr="007F457C" w:rsidRDefault="001B7BD1" w:rsidP="001B7BD1">
      <w:pPr>
        <w:numPr>
          <w:ilvl w:val="2"/>
          <w:numId w:val="23"/>
        </w:numPr>
        <w:spacing w:beforeLines="50" w:before="120" w:afterLines="50" w:after="120"/>
        <w:jc w:val="both"/>
        <w:rPr>
          <w:rFonts w:eastAsiaTheme="minorEastAsia"/>
          <w:i/>
          <w:sz w:val="22"/>
          <w:lang w:val="en-US"/>
        </w:rPr>
      </w:pPr>
      <w:r w:rsidRPr="007F457C">
        <w:rPr>
          <w:rFonts w:eastAsiaTheme="minorEastAsia"/>
          <w:i/>
          <w:sz w:val="22"/>
        </w:rPr>
        <w:t>n+T</w:t>
      </w:r>
      <w:r w:rsidRPr="007F457C">
        <w:rPr>
          <w:rFonts w:eastAsiaTheme="minorEastAsia"/>
          <w:i/>
          <w:sz w:val="22"/>
          <w:vertAlign w:val="subscript"/>
        </w:rPr>
        <w:t>1</w:t>
      </w:r>
      <w:r w:rsidRPr="007F457C">
        <w:rPr>
          <w:rFonts w:eastAsiaTheme="minorEastAsia"/>
          <w:i/>
          <w:sz w:val="22"/>
        </w:rPr>
        <w:t xml:space="preserve"> = n+T</w:t>
      </w:r>
      <w:r w:rsidRPr="007F457C">
        <w:rPr>
          <w:rFonts w:eastAsiaTheme="minorEastAsia"/>
          <w:i/>
          <w:sz w:val="22"/>
          <w:vertAlign w:val="subscript"/>
        </w:rPr>
        <w:t>B</w:t>
      </w:r>
      <w:r w:rsidRPr="007F457C">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F457C">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2F769E89" w14:textId="77777777" w:rsidR="001B7BD1" w:rsidRPr="001A6C15" w:rsidRDefault="001B7BD1" w:rsidP="001B7BD1">
      <w:pPr>
        <w:numPr>
          <w:ilvl w:val="1"/>
          <w:numId w:val="23"/>
        </w:numPr>
        <w:spacing w:beforeLines="50" w:before="120" w:afterLines="50" w:after="120"/>
        <w:jc w:val="both"/>
        <w:rPr>
          <w:rFonts w:eastAsiaTheme="minorEastAsia"/>
          <w:i/>
          <w:sz w:val="22"/>
          <w:lang w:val="en-US"/>
        </w:rPr>
      </w:pPr>
      <w:r w:rsidRPr="007F457C">
        <w:rPr>
          <w:rFonts w:eastAsiaTheme="minorEastAsia"/>
          <w:i/>
          <w:sz w:val="22"/>
        </w:rPr>
        <w:t>S</w:t>
      </w:r>
      <w:r w:rsidRPr="007F457C">
        <w:rPr>
          <w:rFonts w:eastAsiaTheme="minorEastAsia"/>
          <w:i/>
          <w:sz w:val="22"/>
          <w:vertAlign w:val="subscript"/>
        </w:rPr>
        <w:t>A</w:t>
      </w:r>
      <w:r w:rsidRPr="007F457C">
        <w:rPr>
          <w:rFonts w:eastAsiaTheme="minorEastAsia"/>
          <w:i/>
          <w:sz w:val="22"/>
        </w:rPr>
        <w:t xml:space="preserve"> is initialized with the all single-slot resources in the selection window</w:t>
      </w:r>
      <w:r>
        <w:rPr>
          <w:rFonts w:eastAsiaTheme="minorEastAsia"/>
          <w:i/>
          <w:sz w:val="22"/>
        </w:rPr>
        <w:t xml:space="preserve"> as Rel-16.</w:t>
      </w:r>
    </w:p>
    <w:p w14:paraId="5AB50D02" w14:textId="77777777" w:rsidR="001B7BD1" w:rsidRPr="00473883" w:rsidRDefault="001B7BD1" w:rsidP="001B7BD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p>
    <w:p w14:paraId="6EC0E7F4" w14:textId="77777777" w:rsidR="001B7BD1" w:rsidRPr="004855FE" w:rsidRDefault="001B7BD1" w:rsidP="001B7BD1">
      <w:pPr>
        <w:numPr>
          <w:ilvl w:val="0"/>
          <w:numId w:val="23"/>
        </w:numPr>
        <w:spacing w:beforeLines="50" w:before="120" w:afterLines="50" w:after="120"/>
        <w:jc w:val="both"/>
        <w:rPr>
          <w:rFonts w:eastAsiaTheme="minorEastAsia"/>
          <w:i/>
          <w:sz w:val="22"/>
          <w:lang w:val="en-US"/>
        </w:rPr>
      </w:pPr>
      <w:r>
        <w:rPr>
          <w:rFonts w:eastAsiaTheme="minorEastAsia"/>
          <w:i/>
          <w:sz w:val="22"/>
          <w:lang w:val="en-US"/>
        </w:rPr>
        <w:t>Minimum CPS window size needs to be (pre-)configured also for the case when periodic reservation is enabled; otherwise, CPS window size can be zero-width.</w:t>
      </w:r>
    </w:p>
    <w:p w14:paraId="798F80DC" w14:textId="77777777" w:rsidR="001B7BD1" w:rsidRDefault="001B7BD1" w:rsidP="001B7BD1">
      <w:pPr>
        <w:numPr>
          <w:ilvl w:val="0"/>
          <w:numId w:val="23"/>
        </w:numPr>
        <w:spacing w:beforeLines="50" w:before="120" w:afterLines="50" w:after="120"/>
        <w:jc w:val="both"/>
        <w:rPr>
          <w:rFonts w:eastAsiaTheme="minorEastAsia"/>
          <w:i/>
          <w:sz w:val="22"/>
          <w:lang w:val="en-US"/>
        </w:rPr>
      </w:pPr>
      <w:r>
        <w:rPr>
          <w:rFonts w:eastAsiaTheme="minorEastAsia"/>
          <w:i/>
          <w:sz w:val="22"/>
          <w:lang w:val="en-US"/>
        </w:rPr>
        <w:t>To ensure the minimum CPS window size, “Y candidate slots” concept is needed with restriction of Y slots selection.</w:t>
      </w:r>
    </w:p>
    <w:p w14:paraId="114F76A1" w14:textId="77777777" w:rsidR="001B7BD1" w:rsidRPr="004855FE" w:rsidRDefault="001B7BD1" w:rsidP="001B7BD1">
      <w:pPr>
        <w:numPr>
          <w:ilvl w:val="0"/>
          <w:numId w:val="23"/>
        </w:numPr>
        <w:spacing w:beforeLines="50" w:before="120" w:afterLines="50" w:after="120"/>
        <w:jc w:val="both"/>
        <w:rPr>
          <w:rFonts w:eastAsiaTheme="minorEastAsia"/>
          <w:i/>
          <w:sz w:val="22"/>
          <w:lang w:val="en-US"/>
        </w:rPr>
      </w:pPr>
      <w:r>
        <w:rPr>
          <w:rFonts w:eastAsiaTheme="minorEastAsia"/>
          <w:i/>
          <w:sz w:val="22"/>
          <w:lang w:val="en-US"/>
        </w:rPr>
        <w:lastRenderedPageBreak/>
        <w:t>Any available sensing results based on previous PBPS should be used while new PBPS cannot be triggered.</w:t>
      </w:r>
    </w:p>
    <w:p w14:paraId="3086B7F6" w14:textId="77777777" w:rsidR="001B7BD1" w:rsidRPr="00473883" w:rsidRDefault="001B7BD1" w:rsidP="001B7BD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3B4C180F" w14:textId="77777777" w:rsidR="001B7BD1" w:rsidRPr="002934ED" w:rsidRDefault="001B7BD1" w:rsidP="001B7BD1">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enabled, and for aperiodic transmissions,</w:t>
      </w:r>
    </w:p>
    <w:p w14:paraId="7143BA0F" w14:textId="77777777" w:rsidR="001B7BD1" w:rsidRPr="002934ED" w:rsidRDefault="001B7BD1" w:rsidP="001B7BD1">
      <w:pPr>
        <w:numPr>
          <w:ilvl w:val="1"/>
          <w:numId w:val="23"/>
        </w:numPr>
        <w:spacing w:beforeLines="50" w:before="120" w:afterLines="50" w:after="120"/>
        <w:jc w:val="both"/>
        <w:rPr>
          <w:rFonts w:eastAsiaTheme="minorEastAsia"/>
          <w:i/>
          <w:sz w:val="22"/>
          <w:lang w:val="en-US"/>
        </w:rPr>
      </w:pPr>
      <w:r>
        <w:rPr>
          <w:rFonts w:eastAsiaTheme="minorEastAsia"/>
          <w:i/>
          <w:sz w:val="22"/>
        </w:rPr>
        <w:t xml:space="preserve">Minimum value of </w:t>
      </w:r>
      <w:r w:rsidRPr="00F36F97">
        <w:rPr>
          <w:rFonts w:eastAsiaTheme="minorEastAsia"/>
          <w:i/>
          <w:sz w:val="22"/>
        </w:rPr>
        <w:t>T</w:t>
      </w:r>
      <w:r w:rsidRPr="00F36F97">
        <w:rPr>
          <w:rFonts w:eastAsiaTheme="minorEastAsia"/>
          <w:i/>
          <w:sz w:val="22"/>
          <w:vertAlign w:val="subscript"/>
        </w:rPr>
        <w:t>B</w:t>
      </w:r>
      <w:r w:rsidRPr="00F36F97">
        <w:rPr>
          <w:rFonts w:eastAsiaTheme="minorEastAsia"/>
          <w:i/>
          <w:sz w:val="22"/>
        </w:rPr>
        <w:t xml:space="preserve"> - T</w:t>
      </w:r>
      <w:r w:rsidRPr="00F36F97">
        <w:rPr>
          <w:rFonts w:eastAsiaTheme="minorEastAsia"/>
          <w:i/>
          <w:sz w:val="22"/>
          <w:vertAlign w:val="subscript"/>
        </w:rPr>
        <w:t>A</w:t>
      </w:r>
      <w:r>
        <w:rPr>
          <w:rFonts w:eastAsiaTheme="minorEastAsia"/>
          <w:i/>
          <w:sz w:val="22"/>
        </w:rPr>
        <w:t xml:space="preserve"> is (pre-)configured.</w:t>
      </w:r>
    </w:p>
    <w:p w14:paraId="4E45BDA5" w14:textId="77777777" w:rsidR="001B7BD1" w:rsidRPr="002934ED" w:rsidRDefault="001B7BD1" w:rsidP="001B7BD1">
      <w:pPr>
        <w:numPr>
          <w:ilvl w:val="1"/>
          <w:numId w:val="23"/>
        </w:numPr>
        <w:spacing w:beforeLines="50" w:before="120" w:afterLines="50" w:after="120"/>
        <w:jc w:val="both"/>
        <w:rPr>
          <w:rFonts w:eastAsiaTheme="minorEastAsia"/>
          <w:i/>
          <w:sz w:val="22"/>
          <w:lang w:val="en-US"/>
        </w:rPr>
      </w:pPr>
      <w:r w:rsidRPr="002934ED">
        <w:rPr>
          <w:rFonts w:eastAsiaTheme="minorEastAsia"/>
          <w:i/>
          <w:sz w:val="22"/>
        </w:rPr>
        <w:t>S</w:t>
      </w:r>
      <w:r w:rsidRPr="002934ED">
        <w:rPr>
          <w:rFonts w:eastAsiaTheme="minorEastAsia"/>
          <w:i/>
          <w:sz w:val="22"/>
          <w:vertAlign w:val="subscript"/>
        </w:rPr>
        <w:t>A</w:t>
      </w:r>
      <w:r w:rsidRPr="002934ED">
        <w:rPr>
          <w:rFonts w:eastAsiaTheme="minorEastAsia"/>
          <w:i/>
          <w:sz w:val="22"/>
        </w:rPr>
        <w:t xml:space="preserve"> is initialized as a set of Y candidate slots within a selection window</w:t>
      </w:r>
      <w:r>
        <w:rPr>
          <w:rFonts w:eastAsiaTheme="minorEastAsia"/>
          <w:i/>
          <w:sz w:val="22"/>
        </w:rPr>
        <w:t>.</w:t>
      </w:r>
    </w:p>
    <w:p w14:paraId="648947DE" w14:textId="77777777" w:rsidR="001B7BD1" w:rsidRPr="002934ED" w:rsidRDefault="001B7BD1" w:rsidP="001B7BD1">
      <w:pPr>
        <w:numPr>
          <w:ilvl w:val="1"/>
          <w:numId w:val="23"/>
        </w:numPr>
        <w:spacing w:beforeLines="50" w:before="120" w:afterLines="50" w:after="120"/>
        <w:jc w:val="both"/>
        <w:rPr>
          <w:rFonts w:eastAsiaTheme="minorEastAsia"/>
          <w:i/>
          <w:sz w:val="22"/>
          <w:lang w:val="en-US"/>
        </w:rPr>
      </w:pPr>
      <w:r w:rsidRPr="002934ED">
        <w:rPr>
          <w:rFonts w:eastAsiaTheme="minorEastAsia"/>
          <w:i/>
          <w:sz w:val="22"/>
        </w:rPr>
        <w:t xml:space="preserve">Y candidate slots are selected to meet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2934ED">
        <w:rPr>
          <w:rFonts w:eastAsiaTheme="minorEastAsia"/>
          <w:i/>
          <w:sz w:val="22"/>
        </w:rPr>
        <w:t xml:space="preserve"> &gt;= n+T</w:t>
      </w:r>
      <w:r w:rsidRPr="002934ED">
        <w:rPr>
          <w:rFonts w:eastAsiaTheme="minorEastAsia"/>
          <w:i/>
          <w:sz w:val="22"/>
          <w:vertAlign w:val="subscript"/>
        </w:rPr>
        <w:t>B</w:t>
      </w:r>
      <w:r w:rsidRPr="002934ED">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2934ED">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2934ED">
        <w:rPr>
          <w:rFonts w:eastAsiaTheme="minorEastAsia"/>
          <w:i/>
          <w:sz w:val="22"/>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2934ED">
        <w:rPr>
          <w:rFonts w:eastAsiaTheme="minorEastAsia"/>
          <w:i/>
          <w:sz w:val="22"/>
        </w:rPr>
        <w:t xml:space="preserve"> is the 1st slot of the Y candidate slots</w:t>
      </w:r>
      <w:r>
        <w:rPr>
          <w:rFonts w:eastAsiaTheme="minorEastAsia"/>
          <w:i/>
          <w:sz w:val="22"/>
        </w:rPr>
        <w:t>.</w:t>
      </w:r>
    </w:p>
    <w:p w14:paraId="01970331" w14:textId="77777777" w:rsidR="001B7BD1" w:rsidRPr="002934ED" w:rsidRDefault="001B7BD1" w:rsidP="001B7BD1">
      <w:pPr>
        <w:numPr>
          <w:ilvl w:val="1"/>
          <w:numId w:val="23"/>
        </w:numPr>
        <w:spacing w:beforeLines="50" w:before="120" w:afterLines="50" w:after="120"/>
        <w:jc w:val="both"/>
        <w:rPr>
          <w:rFonts w:eastAsiaTheme="minorEastAsia"/>
          <w:i/>
          <w:sz w:val="22"/>
          <w:lang w:val="en-US"/>
        </w:rPr>
      </w:pPr>
      <w:r>
        <w:rPr>
          <w:rFonts w:eastAsiaTheme="minorEastAsia"/>
          <w:i/>
          <w:sz w:val="22"/>
        </w:rPr>
        <w:t xml:space="preserve">If </w:t>
      </w:r>
      <w:r w:rsidRPr="002934ED">
        <w:rPr>
          <w:rFonts w:eastAsiaTheme="minorEastAsia"/>
          <w:i/>
          <w:sz w:val="22"/>
        </w:rPr>
        <w:t>sensing results corresponding to any of S</w:t>
      </w:r>
      <w:r w:rsidRPr="002934ED">
        <w:rPr>
          <w:rFonts w:eastAsiaTheme="minorEastAsia"/>
          <w:i/>
          <w:sz w:val="22"/>
          <w:vertAlign w:val="subscript"/>
        </w:rPr>
        <w:t>A</w:t>
      </w:r>
      <w:r w:rsidRPr="002934ED">
        <w:rPr>
          <w:rFonts w:eastAsiaTheme="minorEastAsia"/>
          <w:i/>
          <w:sz w:val="22"/>
        </w:rPr>
        <w:t xml:space="preserve"> are available from previous selection trigger, resource exclusion based on these results is performed</w:t>
      </w:r>
      <w:r>
        <w:rPr>
          <w:rFonts w:eastAsiaTheme="minorEastAsia"/>
          <w:i/>
          <w:sz w:val="22"/>
        </w:rPr>
        <w:t>.</w:t>
      </w:r>
    </w:p>
    <w:p w14:paraId="50AE8DEB" w14:textId="77777777" w:rsidR="00C42868" w:rsidRPr="00473883" w:rsidRDefault="00C42868" w:rsidP="00C42868">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p>
    <w:p w14:paraId="53875C7E" w14:textId="77777777" w:rsidR="00C42868" w:rsidRPr="004855FE" w:rsidRDefault="00C42868" w:rsidP="00C42868">
      <w:pPr>
        <w:numPr>
          <w:ilvl w:val="0"/>
          <w:numId w:val="23"/>
        </w:numPr>
        <w:spacing w:beforeLines="50" w:before="120" w:afterLines="50" w:after="120"/>
        <w:jc w:val="both"/>
        <w:rPr>
          <w:rFonts w:eastAsiaTheme="minorEastAsia"/>
          <w:i/>
          <w:sz w:val="22"/>
          <w:lang w:val="en-US"/>
        </w:rPr>
      </w:pPr>
      <w:r>
        <w:rPr>
          <w:rFonts w:eastAsiaTheme="minorEastAsia"/>
          <w:i/>
          <w:sz w:val="22"/>
          <w:lang w:val="en-US"/>
        </w:rPr>
        <w:t>NR SL always enables aperiodic reservation. PBPS-only is completely opposite to this rule.</w:t>
      </w:r>
    </w:p>
    <w:p w14:paraId="0AF42BBD" w14:textId="77777777" w:rsidR="00C42868" w:rsidRPr="004855FE" w:rsidRDefault="00C42868" w:rsidP="00C42868">
      <w:pPr>
        <w:numPr>
          <w:ilvl w:val="0"/>
          <w:numId w:val="23"/>
        </w:numPr>
        <w:spacing w:beforeLines="50" w:before="120" w:afterLines="50" w:after="120"/>
        <w:jc w:val="both"/>
        <w:rPr>
          <w:rFonts w:eastAsiaTheme="minorEastAsia"/>
          <w:i/>
          <w:sz w:val="22"/>
          <w:lang w:val="en-US"/>
        </w:rPr>
      </w:pPr>
      <w:r>
        <w:rPr>
          <w:rFonts w:eastAsiaTheme="minorEastAsia"/>
          <w:i/>
          <w:sz w:val="22"/>
          <w:lang w:val="en-US"/>
        </w:rPr>
        <w:t>Packet trigger is predictable for periodic traffic. On top of this assumption, CPS window should be defined such that the size is maximized.</w:t>
      </w:r>
    </w:p>
    <w:p w14:paraId="543E9C98" w14:textId="77777777" w:rsidR="00C42868" w:rsidRPr="00473883" w:rsidRDefault="00C42868" w:rsidP="00C42868">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010A5022" w14:textId="77777777" w:rsidR="00C42868" w:rsidRPr="00B44396" w:rsidRDefault="00C42868" w:rsidP="00C42868">
      <w:pPr>
        <w:numPr>
          <w:ilvl w:val="0"/>
          <w:numId w:val="23"/>
        </w:numPr>
        <w:spacing w:beforeLines="50" w:before="120" w:afterLines="50" w:after="120"/>
        <w:jc w:val="both"/>
        <w:rPr>
          <w:rFonts w:eastAsiaTheme="minorEastAsia"/>
          <w:i/>
          <w:sz w:val="22"/>
          <w:lang w:val="en-US"/>
        </w:rPr>
      </w:pPr>
      <w:r>
        <w:rPr>
          <w:rFonts w:eastAsiaTheme="minorEastAsia"/>
          <w:i/>
          <w:sz w:val="22"/>
        </w:rPr>
        <w:t>For a resource pool where periodic reservation is enabled, and for periodic transmissions,</w:t>
      </w:r>
    </w:p>
    <w:p w14:paraId="03B0E4D3" w14:textId="77777777" w:rsidR="00C42868" w:rsidRPr="00B44396" w:rsidRDefault="00C42868" w:rsidP="00C42868">
      <w:pPr>
        <w:numPr>
          <w:ilvl w:val="1"/>
          <w:numId w:val="23"/>
        </w:numPr>
        <w:spacing w:beforeLines="50" w:before="120" w:afterLines="50" w:after="120"/>
        <w:jc w:val="both"/>
        <w:rPr>
          <w:rFonts w:eastAsiaTheme="minorEastAsia"/>
          <w:i/>
          <w:sz w:val="22"/>
          <w:lang w:val="en-US"/>
        </w:rPr>
      </w:pPr>
      <w:r w:rsidRPr="00B44396">
        <w:rPr>
          <w:rFonts w:eastAsiaTheme="minorEastAsia"/>
          <w:i/>
          <w:sz w:val="22"/>
        </w:rPr>
        <w:t>n+T</w:t>
      </w:r>
      <w:r w:rsidRPr="00B44396">
        <w:rPr>
          <w:rFonts w:eastAsiaTheme="minorEastAsia"/>
          <w:i/>
          <w:sz w:val="22"/>
          <w:vertAlign w:val="subscript"/>
        </w:rPr>
        <w:t>A</w:t>
      </w:r>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B44396">
        <w:rPr>
          <w:rFonts w:eastAsiaTheme="minorEastAsia"/>
          <w:i/>
          <w:sz w:val="22"/>
        </w:rPr>
        <w:t xml:space="preserve">  − 31</w:t>
      </w:r>
      <w:r>
        <w:rPr>
          <w:rFonts w:eastAsiaTheme="minorEastAsia"/>
          <w:i/>
          <w:sz w:val="22"/>
        </w:rPr>
        <w:t>,</w:t>
      </w:r>
    </w:p>
    <w:p w14:paraId="3447162C" w14:textId="77777777" w:rsidR="00C42868" w:rsidRPr="00B44396" w:rsidRDefault="00C42868" w:rsidP="00C42868">
      <w:pPr>
        <w:numPr>
          <w:ilvl w:val="1"/>
          <w:numId w:val="23"/>
        </w:numPr>
        <w:spacing w:beforeLines="50" w:before="120" w:afterLines="50" w:after="120"/>
        <w:jc w:val="both"/>
        <w:rPr>
          <w:rFonts w:eastAsiaTheme="minorEastAsia"/>
          <w:i/>
          <w:sz w:val="22"/>
          <w:lang w:val="en-US"/>
        </w:rPr>
      </w:pPr>
      <w:r w:rsidRPr="00B44396">
        <w:rPr>
          <w:rFonts w:eastAsiaTheme="minorEastAsia"/>
          <w:i/>
          <w:sz w:val="22"/>
        </w:rPr>
        <w:t>n+T</w:t>
      </w:r>
      <w:r w:rsidRPr="00B44396">
        <w:rPr>
          <w:rFonts w:eastAsiaTheme="minorEastAsia"/>
          <w:i/>
          <w:sz w:val="22"/>
          <w:vertAlign w:val="subscript"/>
        </w:rPr>
        <w:t>B</w:t>
      </w:r>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B44396">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
          <w:iCs/>
          <w:sz w:val="22"/>
        </w:rPr>
        <w:t>,</w:t>
      </w:r>
    </w:p>
    <w:p w14:paraId="262A58B5" w14:textId="77777777" w:rsidR="00C42868" w:rsidRPr="002934ED" w:rsidRDefault="00C42868" w:rsidP="00C42868">
      <w:pPr>
        <w:numPr>
          <w:ilvl w:val="1"/>
          <w:numId w:val="23"/>
        </w:numPr>
        <w:spacing w:beforeLines="50" w:before="120" w:afterLines="50" w:after="120"/>
        <w:jc w:val="both"/>
        <w:rPr>
          <w:rFonts w:eastAsiaTheme="minorEastAsia"/>
          <w:i/>
          <w:sz w:val="22"/>
          <w:lang w:val="en-US"/>
        </w:rPr>
      </w:pPr>
      <w:r>
        <w:rPr>
          <w:rFonts w:eastAsiaTheme="minorEastAsia"/>
          <w:i/>
          <w:sz w:val="22"/>
        </w:rPr>
        <w:t xml:space="preserve">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1</m:t>
                </m:r>
              </m:sub>
            </m:sSub>
          </m:sub>
          <m:sup>
            <m:r>
              <w:rPr>
                <w:rFonts w:ascii="Cambria Math" w:eastAsiaTheme="minorEastAsia" w:hAnsi="Cambria Math"/>
                <w:sz w:val="22"/>
              </w:rPr>
              <m:t>SL</m:t>
            </m:r>
          </m:sup>
        </m:sSubSup>
      </m:oMath>
      <w:r w:rsidRPr="002934ED">
        <w:rPr>
          <w:rFonts w:eastAsiaTheme="minorEastAsia"/>
          <w:i/>
          <w:sz w:val="22"/>
        </w:rPr>
        <w:t xml:space="preserve"> is the 1st slot of the Y candidate slots</w:t>
      </w:r>
      <w:r>
        <w:rPr>
          <w:rFonts w:eastAsiaTheme="minorEastAsia"/>
          <w:i/>
          <w:sz w:val="22"/>
        </w:rPr>
        <w:t>.</w:t>
      </w:r>
    </w:p>
    <w:p w14:paraId="55CA8A63" w14:textId="77777777" w:rsidR="00EB41B2" w:rsidRPr="00473883" w:rsidRDefault="00EB41B2" w:rsidP="00EB41B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562BD34D" w14:textId="77777777" w:rsidR="00EB41B2" w:rsidRDefault="00EB41B2" w:rsidP="00EB41B2">
      <w:pPr>
        <w:numPr>
          <w:ilvl w:val="0"/>
          <w:numId w:val="23"/>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6A561AEB" w14:textId="77777777" w:rsidR="00EB41B2" w:rsidRDefault="00EB41B2" w:rsidP="00EB41B2">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213A2646" w14:textId="77777777" w:rsidR="00EB41B2" w:rsidRPr="00473883" w:rsidRDefault="00EB41B2" w:rsidP="00EB41B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4EDB1A07" w14:textId="77777777" w:rsidR="00EB41B2" w:rsidRDefault="00EB41B2" w:rsidP="00EB41B2">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re-evaluation/pre-emption check of a resource at UE performing PBPS and CPS,</w:t>
      </w:r>
    </w:p>
    <w:p w14:paraId="46826D23" w14:textId="77777777" w:rsidR="00EB41B2" w:rsidRDefault="00EB41B2" w:rsidP="00EB41B2">
      <w:pPr>
        <w:numPr>
          <w:ilvl w:val="1"/>
          <w:numId w:val="23"/>
        </w:numPr>
        <w:spacing w:beforeLines="50" w:before="12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14A1B574" w14:textId="77777777" w:rsidR="00EB41B2" w:rsidRDefault="00EB41B2" w:rsidP="00EB41B2">
      <w:pPr>
        <w:numPr>
          <w:ilvl w:val="2"/>
          <w:numId w:val="23"/>
        </w:numPr>
        <w:spacing w:beforeLines="50" w:before="120" w:afterLines="50" w:after="120"/>
        <w:jc w:val="both"/>
        <w:rPr>
          <w:rFonts w:eastAsiaTheme="minorEastAsia"/>
          <w:i/>
          <w:sz w:val="22"/>
          <w:lang w:val="en-US"/>
        </w:rPr>
      </w:pPr>
      <w:r>
        <w:rPr>
          <w:rFonts w:eastAsiaTheme="minorEastAsia"/>
          <w:i/>
          <w:sz w:val="22"/>
          <w:lang w:val="en-US"/>
        </w:rPr>
        <w:t>Sensing slots for PBPS are the same.</w:t>
      </w:r>
    </w:p>
    <w:p w14:paraId="1ABADF89" w14:textId="77777777" w:rsidR="00EB41B2" w:rsidRPr="00B004C6" w:rsidRDefault="00EB41B2" w:rsidP="00EB41B2">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Sensing slots for CPS includes additionally slots within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Pr>
          <w:rFonts w:eastAsiaTheme="minorEastAsia"/>
          <w:i/>
          <w:sz w:val="22"/>
          <w:lang w:val="en-US"/>
        </w:rPr>
        <w:t>, where m is a slot index that re-evaluation/pre-emption check is triggered.</w:t>
      </w:r>
    </w:p>
    <w:p w14:paraId="45EA488E" w14:textId="77777777" w:rsidR="00EB41B2" w:rsidRPr="00473883" w:rsidRDefault="00EB41B2" w:rsidP="00EB41B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8</w:t>
      </w:r>
      <w:r w:rsidRPr="00473883">
        <w:rPr>
          <w:rFonts w:eastAsiaTheme="minorEastAsia"/>
          <w:b/>
          <w:sz w:val="22"/>
          <w:u w:val="single"/>
          <w:lang w:val="en-US"/>
        </w:rPr>
        <w:t>:</w:t>
      </w:r>
    </w:p>
    <w:p w14:paraId="47EE3AF7" w14:textId="77777777" w:rsidR="00EB41B2" w:rsidRPr="00DB5951" w:rsidRDefault="00EB41B2" w:rsidP="00EB41B2">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68C755E4" w14:textId="77777777" w:rsidR="00EB41B2" w:rsidRPr="00473883" w:rsidRDefault="00EB41B2" w:rsidP="00EB41B2">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4236EC90" w14:textId="77777777" w:rsidR="00EB41B2" w:rsidRDefault="00EB41B2" w:rsidP="00EB41B2">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a resource pool where random selection without re-evaluation/pre-emption check is allowed,</w:t>
      </w:r>
    </w:p>
    <w:p w14:paraId="501E16E5" w14:textId="77777777" w:rsidR="00EB41B2" w:rsidRDefault="00EB41B2" w:rsidP="00EB41B2">
      <w:pPr>
        <w:numPr>
          <w:ilvl w:val="1"/>
          <w:numId w:val="23"/>
        </w:numPr>
        <w:spacing w:beforeLines="50" w:before="120" w:afterLines="50" w:after="120"/>
        <w:jc w:val="both"/>
        <w:rPr>
          <w:rFonts w:eastAsiaTheme="minorEastAsia"/>
          <w:i/>
          <w:sz w:val="22"/>
          <w:lang w:val="en-US"/>
        </w:rPr>
      </w:pPr>
      <w:r>
        <w:rPr>
          <w:rFonts w:eastAsiaTheme="minorEastAsia"/>
          <w:i/>
          <w:sz w:val="22"/>
          <w:lang w:val="en-US"/>
        </w:rPr>
        <w:t>Support either option 1 or option 7.</w:t>
      </w:r>
    </w:p>
    <w:p w14:paraId="34F15C21" w14:textId="77777777" w:rsidR="00EB41B2" w:rsidRPr="00473883" w:rsidRDefault="00EB41B2" w:rsidP="00EB41B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2A68270C" w14:textId="77777777" w:rsidR="00EB41B2" w:rsidRDefault="00EB41B2" w:rsidP="00EB41B2">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would be beneficial in terms of:</w:t>
      </w:r>
    </w:p>
    <w:p w14:paraId="78AEAEA7" w14:textId="77777777" w:rsidR="00EB41B2" w:rsidRPr="00217355" w:rsidRDefault="00EB41B2" w:rsidP="00EB41B2">
      <w:pPr>
        <w:numPr>
          <w:ilvl w:val="1"/>
          <w:numId w:val="23"/>
        </w:numPr>
        <w:spacing w:beforeLines="50" w:before="120" w:afterLines="50" w:after="120"/>
        <w:jc w:val="both"/>
        <w:rPr>
          <w:rFonts w:eastAsiaTheme="minorEastAsia"/>
          <w:i/>
          <w:sz w:val="22"/>
          <w:lang w:val="en-US"/>
        </w:rPr>
      </w:pPr>
      <w:r w:rsidRPr="00217355">
        <w:rPr>
          <w:rFonts w:eastAsiaTheme="minorEastAsia"/>
          <w:i/>
          <w:sz w:val="22"/>
          <w:lang w:val="en-US"/>
        </w:rPr>
        <w:lastRenderedPageBreak/>
        <w:t>Reliability. This mechanism avoids resource collisions</w:t>
      </w:r>
      <w:r>
        <w:rPr>
          <w:rFonts w:eastAsiaTheme="minorEastAsia"/>
          <w:i/>
          <w:sz w:val="22"/>
          <w:lang w:val="en-US"/>
        </w:rPr>
        <w:t>.</w:t>
      </w:r>
    </w:p>
    <w:p w14:paraId="606F3ED1" w14:textId="77777777" w:rsidR="00EB41B2" w:rsidRPr="00DB5951" w:rsidRDefault="00EB41B2" w:rsidP="00EB41B2">
      <w:pPr>
        <w:numPr>
          <w:ilvl w:val="1"/>
          <w:numId w:val="23"/>
        </w:numPr>
        <w:spacing w:beforeLines="50" w:before="120" w:afterLines="50" w:after="120"/>
        <w:jc w:val="both"/>
        <w:rPr>
          <w:rFonts w:eastAsiaTheme="minorEastAsia"/>
          <w:i/>
          <w:sz w:val="22"/>
          <w:lang w:val="en-US"/>
        </w:rPr>
      </w:pPr>
      <w:r w:rsidRPr="00A861FD">
        <w:rPr>
          <w:rFonts w:eastAsiaTheme="minorEastAsia"/>
          <w:i/>
          <w:sz w:val="22"/>
          <w:lang w:val="en-US"/>
        </w:rPr>
        <w:t>Power saving. Less slots are monitored compared to full/partial sensing.</w:t>
      </w:r>
    </w:p>
    <w:p w14:paraId="252A63FF" w14:textId="77777777" w:rsidR="00EB41B2" w:rsidRPr="00473883" w:rsidRDefault="00EB41B2" w:rsidP="00EB41B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9</w:t>
      </w:r>
      <w:r w:rsidRPr="00473883">
        <w:rPr>
          <w:rFonts w:eastAsiaTheme="minorEastAsia"/>
          <w:b/>
          <w:sz w:val="22"/>
          <w:u w:val="single"/>
          <w:lang w:val="en-US"/>
        </w:rPr>
        <w:t>:</w:t>
      </w:r>
    </w:p>
    <w:p w14:paraId="664B0560" w14:textId="77777777" w:rsidR="00EB41B2" w:rsidRDefault="00EB41B2" w:rsidP="00EB41B2">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is supported.</w:t>
      </w:r>
    </w:p>
    <w:p w14:paraId="671A289C" w14:textId="77777777" w:rsidR="00EB41B2" w:rsidRPr="005978A7" w:rsidRDefault="00EB41B2" w:rsidP="00EB41B2">
      <w:pPr>
        <w:numPr>
          <w:ilvl w:val="1"/>
          <w:numId w:val="23"/>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[n+1</w:t>
      </w:r>
      <w:r w:rsidRPr="00A861FD">
        <w:rPr>
          <w:rFonts w:eastAsiaTheme="minorEastAsia"/>
          <w:i/>
          <w:sz w:val="22"/>
          <w:lang w:val="en-US"/>
        </w:rPr>
        <w:t>,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r w:rsidRPr="00A861FD">
        <w:rPr>
          <w:rFonts w:eastAsiaTheme="minorEastAsia"/>
          <w:i/>
          <w:sz w:val="22"/>
          <w:lang w:val="en-US"/>
        </w:rPr>
        <w:t>) and performs re-evaluation/pre-emption check at slot m, where</w:t>
      </w:r>
    </w:p>
    <w:p w14:paraId="7194E8B9" w14:textId="77777777" w:rsidR="00EB41B2" w:rsidRPr="00155146" w:rsidRDefault="00EB41B2" w:rsidP="00EB41B2">
      <w:pPr>
        <w:numPr>
          <w:ilvl w:val="2"/>
          <w:numId w:val="23"/>
        </w:numPr>
        <w:spacing w:beforeLines="50" w:before="120" w:afterLines="50" w:after="120"/>
        <w:jc w:val="both"/>
        <w:rPr>
          <w:rFonts w:eastAsiaTheme="minorEastAsia"/>
          <w:i/>
          <w:sz w:val="22"/>
          <w:lang w:val="en-US"/>
        </w:rPr>
      </w:pPr>
      <w:r w:rsidRPr="00A861FD">
        <w:rPr>
          <w:rFonts w:eastAsiaTheme="minorEastAsia"/>
          <w:i/>
          <w:sz w:val="22"/>
          <w:lang w:val="en-US"/>
        </w:rPr>
        <w:t>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Pr="00A861FD">
        <w:rPr>
          <w:rFonts w:eastAsiaTheme="minorEastAsia"/>
          <w:i/>
          <w:sz w:val="22"/>
          <w:lang w:val="en-US"/>
        </w:rPr>
        <w:t xml:space="preserve"> is the slot index of the selected/reserved resource.</w:t>
      </w:r>
    </w:p>
    <w:p w14:paraId="0FA1C28C" w14:textId="77777777" w:rsidR="00EB2BA6" w:rsidRPr="00473883" w:rsidRDefault="00EB2BA6" w:rsidP="00EB2BA6">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473883">
        <w:rPr>
          <w:rFonts w:eastAsiaTheme="minorEastAsia"/>
          <w:b/>
          <w:sz w:val="22"/>
          <w:u w:val="single"/>
          <w:lang w:val="en-US"/>
        </w:rPr>
        <w:t xml:space="preserve"> </w:t>
      </w:r>
      <w:r>
        <w:rPr>
          <w:rFonts w:eastAsiaTheme="minorEastAsia"/>
          <w:b/>
          <w:sz w:val="22"/>
          <w:u w:val="single"/>
          <w:lang w:val="en-US"/>
        </w:rPr>
        <w:t>10</w:t>
      </w:r>
      <w:r w:rsidRPr="00473883">
        <w:rPr>
          <w:rFonts w:eastAsiaTheme="minorEastAsia"/>
          <w:b/>
          <w:sz w:val="22"/>
          <w:u w:val="single"/>
          <w:lang w:val="en-US"/>
        </w:rPr>
        <w:t>:</w:t>
      </w:r>
    </w:p>
    <w:p w14:paraId="4BB13CB7" w14:textId="77777777" w:rsidR="00EB2BA6" w:rsidRDefault="00EB2BA6" w:rsidP="00EB2BA6">
      <w:pPr>
        <w:numPr>
          <w:ilvl w:val="0"/>
          <w:numId w:val="23"/>
        </w:numPr>
        <w:spacing w:beforeLines="50" w:before="120" w:afterLines="50" w:after="120"/>
        <w:jc w:val="both"/>
        <w:rPr>
          <w:rFonts w:eastAsiaTheme="minorEastAsia"/>
          <w:i/>
          <w:sz w:val="22"/>
          <w:lang w:val="en-US"/>
        </w:rPr>
      </w:pPr>
      <w:r w:rsidRPr="00D168A2">
        <w:rPr>
          <w:rFonts w:eastAsiaTheme="minorEastAsia"/>
          <w:i/>
          <w:sz w:val="22"/>
          <w:lang w:val="en-US"/>
        </w:rPr>
        <w:t xml:space="preserve">It seems that rationales of both mandating sensing during its SL DRX inactive time and not mandating sensing during its SL DRX inactive time are valid. They are mentioned from different perspectives and there is no absolute priority between </w:t>
      </w:r>
      <w:r>
        <w:rPr>
          <w:rFonts w:eastAsiaTheme="minorEastAsia"/>
          <w:i/>
          <w:sz w:val="22"/>
          <w:lang w:val="en-US"/>
        </w:rPr>
        <w:t>the different directions</w:t>
      </w:r>
      <w:r w:rsidRPr="00D168A2">
        <w:rPr>
          <w:rFonts w:eastAsiaTheme="minorEastAsia"/>
          <w:i/>
          <w:sz w:val="22"/>
          <w:lang w:val="en-US"/>
        </w:rPr>
        <w:t>.</w:t>
      </w:r>
      <w:r>
        <w:rPr>
          <w:rFonts w:eastAsiaTheme="minorEastAsia"/>
          <w:i/>
          <w:sz w:val="22"/>
          <w:lang w:val="en-US"/>
        </w:rPr>
        <w:t xml:space="preserve"> In this case, compromised solution would be necessary.</w:t>
      </w:r>
    </w:p>
    <w:p w14:paraId="697319BC" w14:textId="77777777" w:rsidR="00EB2BA6" w:rsidRPr="00D168A2" w:rsidRDefault="00EB2BA6" w:rsidP="00EB2BA6">
      <w:pPr>
        <w:numPr>
          <w:ilvl w:val="0"/>
          <w:numId w:val="23"/>
        </w:numPr>
        <w:spacing w:beforeLines="50" w:before="120" w:afterLines="50" w:after="120"/>
        <w:jc w:val="both"/>
        <w:rPr>
          <w:rFonts w:eastAsiaTheme="minorEastAsia"/>
          <w:i/>
          <w:sz w:val="22"/>
          <w:lang w:val="en-US"/>
        </w:rPr>
      </w:pPr>
      <w:r>
        <w:rPr>
          <w:rFonts w:eastAsiaTheme="minorEastAsia"/>
          <w:i/>
          <w:sz w:val="22"/>
          <w:lang w:val="en-US"/>
        </w:rPr>
        <w:t>(Pre-)configurability and UE capability would be a good compromise.</w:t>
      </w:r>
    </w:p>
    <w:p w14:paraId="7FAF38A7" w14:textId="77777777" w:rsidR="00EB2BA6" w:rsidRPr="00473883" w:rsidRDefault="00EB2BA6" w:rsidP="00EB2BA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001D6C70" w14:textId="77777777" w:rsidR="00EB2BA6" w:rsidRDefault="00EB2BA6" w:rsidP="00EB2BA6">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Introduce a (pre-)configuration parameter to indicate whether sensing during its SL DRX inactive time is mandated or not.</w:t>
      </w:r>
    </w:p>
    <w:p w14:paraId="03D5AB48" w14:textId="77777777" w:rsidR="00EB2BA6" w:rsidRDefault="00EB2BA6" w:rsidP="00EB2BA6">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Introduce a UE capability of whether sensing during its SL DRX inactive time can be performed as mandatory or not.</w:t>
      </w:r>
    </w:p>
    <w:p w14:paraId="37188B2D" w14:textId="77777777" w:rsidR="00EB2BA6" w:rsidRPr="00F90E4F" w:rsidRDefault="00EB2BA6" w:rsidP="00EB2BA6">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a UE does not support this capability, the UE performing resource selection based on sensing is not allowed to use a resource pool (pre-)configured with a parameter to mandate sensing during its SL DRX inactive time.</w:t>
      </w:r>
    </w:p>
    <w:p w14:paraId="0ED6608D" w14:textId="77777777" w:rsidR="00EB2BA6" w:rsidRPr="00473883" w:rsidRDefault="00EB2BA6" w:rsidP="00EB2BA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11</w:t>
      </w:r>
      <w:r w:rsidRPr="00473883">
        <w:rPr>
          <w:rFonts w:eastAsiaTheme="minorEastAsia"/>
          <w:b/>
          <w:sz w:val="22"/>
          <w:u w:val="single"/>
          <w:lang w:val="en-US"/>
        </w:rPr>
        <w:t>:</w:t>
      </w:r>
    </w:p>
    <w:p w14:paraId="5142AB8E" w14:textId="77777777" w:rsidR="00EB2BA6" w:rsidRPr="00F90E4F" w:rsidRDefault="00EB2BA6" w:rsidP="00EB2BA6">
      <w:pPr>
        <w:numPr>
          <w:ilvl w:val="0"/>
          <w:numId w:val="23"/>
        </w:numPr>
        <w:spacing w:beforeLines="50" w:before="120" w:afterLines="50" w:after="120"/>
        <w:jc w:val="both"/>
        <w:rPr>
          <w:rFonts w:eastAsiaTheme="minorEastAsia"/>
          <w:i/>
          <w:sz w:val="22"/>
          <w:lang w:val="en-US"/>
        </w:rPr>
      </w:pPr>
      <w:r w:rsidRPr="00F90E4F">
        <w:rPr>
          <w:rFonts w:eastAsiaTheme="minorEastAsia"/>
          <w:i/>
          <w:sz w:val="22"/>
          <w:lang w:val="en-US"/>
        </w:rPr>
        <w:t>In a resource pool where re-evaluation and/or pre-emption check is (pre-)configured with partial sensing or random selection, or for a UE that is (pre-)configured with SL DRX,</w:t>
      </w:r>
    </w:p>
    <w:p w14:paraId="05BC587B" w14:textId="77777777" w:rsidR="00EB2BA6" w:rsidRPr="00F90E4F" w:rsidRDefault="00EB2BA6" w:rsidP="00EB2BA6">
      <w:pPr>
        <w:numPr>
          <w:ilvl w:val="1"/>
          <w:numId w:val="23"/>
        </w:numPr>
        <w:spacing w:beforeLines="50" w:before="120" w:afterLines="50" w:after="120"/>
        <w:jc w:val="both"/>
        <w:rPr>
          <w:rFonts w:eastAsiaTheme="minorEastAsia"/>
          <w:i/>
          <w:sz w:val="22"/>
          <w:lang w:val="en-US"/>
        </w:rPr>
      </w:pPr>
      <w:r w:rsidRPr="00F90E4F">
        <w:rPr>
          <w:rFonts w:eastAsiaTheme="minorEastAsia"/>
          <w:i/>
          <w:sz w:val="22"/>
          <w:lang w:val="en-US"/>
        </w:rPr>
        <w:t>In resource selection after resource identification, UE selects preferentially resource at earlier time in the identified resource set</w:t>
      </w:r>
      <w:r>
        <w:rPr>
          <w:rFonts w:eastAsiaTheme="minorEastAsia"/>
          <w:i/>
          <w:sz w:val="22"/>
          <w:lang w:val="en-US"/>
        </w:rPr>
        <w:t>.</w:t>
      </w:r>
    </w:p>
    <w:p w14:paraId="4863DE59" w14:textId="77777777" w:rsidR="00230A68" w:rsidRPr="00230A68" w:rsidRDefault="00230A68" w:rsidP="00230A68">
      <w:pPr>
        <w:spacing w:before="50" w:afterLines="50" w:after="120"/>
        <w:jc w:val="both"/>
        <w:rPr>
          <w:rFonts w:eastAsiaTheme="minorEastAsia"/>
          <w:sz w:val="22"/>
          <w:lang w:val="en-US"/>
        </w:rPr>
      </w:pPr>
      <w:bookmarkStart w:id="8" w:name="_GoBack"/>
      <w:bookmarkEnd w:id="8"/>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77777777" w:rsidR="00675F3D" w:rsidRPr="00E71A6C" w:rsidRDefault="00675F3D" w:rsidP="00675F3D">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6</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chairman’s notes</w:t>
      </w:r>
    </w:p>
    <w:sectPr w:rsidR="00675F3D" w:rsidRPr="00E71A6C">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B3E57" w14:textId="77777777" w:rsidR="00680553" w:rsidRDefault="00680553">
      <w:r>
        <w:separator/>
      </w:r>
    </w:p>
  </w:endnote>
  <w:endnote w:type="continuationSeparator" w:id="0">
    <w:p w14:paraId="79751C86" w14:textId="77777777" w:rsidR="00680553" w:rsidRDefault="00680553">
      <w:r>
        <w:continuationSeparator/>
      </w:r>
    </w:p>
  </w:endnote>
  <w:endnote w:type="continuationNotice" w:id="1">
    <w:p w14:paraId="166248EC" w14:textId="77777777" w:rsidR="00680553" w:rsidRDefault="00680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B403F3D" w:rsidR="00B97C7D" w:rsidRPr="00000924" w:rsidRDefault="00B97C7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B2BA6">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B2BA6">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A7038" w14:textId="77777777" w:rsidR="00680553" w:rsidRDefault="00680553">
      <w:r>
        <w:separator/>
      </w:r>
    </w:p>
  </w:footnote>
  <w:footnote w:type="continuationSeparator" w:id="0">
    <w:p w14:paraId="2E056D98" w14:textId="77777777" w:rsidR="00680553" w:rsidRDefault="00680553">
      <w:r>
        <w:continuationSeparator/>
      </w:r>
    </w:p>
  </w:footnote>
  <w:footnote w:type="continuationNotice" w:id="1">
    <w:p w14:paraId="348E868F" w14:textId="77777777" w:rsidR="00680553" w:rsidRDefault="0068055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973A3"/>
    <w:multiLevelType w:val="hybridMultilevel"/>
    <w:tmpl w:val="06089A94"/>
    <w:lvl w:ilvl="0" w:tplc="99DE4D60">
      <w:start w:val="1"/>
      <w:numFmt w:val="bullet"/>
      <w:lvlText w:val=""/>
      <w:lvlJc w:val="left"/>
      <w:pPr>
        <w:tabs>
          <w:tab w:val="num" w:pos="720"/>
        </w:tabs>
        <w:ind w:left="720" w:hanging="360"/>
      </w:pPr>
      <w:rPr>
        <w:rFonts w:ascii="Symbol" w:hAnsi="Symbol" w:hint="default"/>
      </w:rPr>
    </w:lvl>
    <w:lvl w:ilvl="1" w:tplc="AEFC8A7E">
      <w:start w:val="270"/>
      <w:numFmt w:val="bullet"/>
      <w:lvlText w:val=""/>
      <w:lvlJc w:val="left"/>
      <w:pPr>
        <w:tabs>
          <w:tab w:val="num" w:pos="1440"/>
        </w:tabs>
        <w:ind w:left="1440" w:hanging="360"/>
      </w:pPr>
      <w:rPr>
        <w:rFonts w:ascii="Wingdings" w:hAnsi="Wingdings" w:hint="default"/>
      </w:rPr>
    </w:lvl>
    <w:lvl w:ilvl="2" w:tplc="82A68830" w:tentative="1">
      <w:start w:val="1"/>
      <w:numFmt w:val="bullet"/>
      <w:lvlText w:val=""/>
      <w:lvlJc w:val="left"/>
      <w:pPr>
        <w:tabs>
          <w:tab w:val="num" w:pos="2160"/>
        </w:tabs>
        <w:ind w:left="2160" w:hanging="360"/>
      </w:pPr>
      <w:rPr>
        <w:rFonts w:ascii="Symbol" w:hAnsi="Symbol" w:hint="default"/>
      </w:rPr>
    </w:lvl>
    <w:lvl w:ilvl="3" w:tplc="3FAAD4C0" w:tentative="1">
      <w:start w:val="1"/>
      <w:numFmt w:val="bullet"/>
      <w:lvlText w:val=""/>
      <w:lvlJc w:val="left"/>
      <w:pPr>
        <w:tabs>
          <w:tab w:val="num" w:pos="2880"/>
        </w:tabs>
        <w:ind w:left="2880" w:hanging="360"/>
      </w:pPr>
      <w:rPr>
        <w:rFonts w:ascii="Symbol" w:hAnsi="Symbol" w:hint="default"/>
      </w:rPr>
    </w:lvl>
    <w:lvl w:ilvl="4" w:tplc="57C0CDC6" w:tentative="1">
      <w:start w:val="1"/>
      <w:numFmt w:val="bullet"/>
      <w:lvlText w:val=""/>
      <w:lvlJc w:val="left"/>
      <w:pPr>
        <w:tabs>
          <w:tab w:val="num" w:pos="3600"/>
        </w:tabs>
        <w:ind w:left="3600" w:hanging="360"/>
      </w:pPr>
      <w:rPr>
        <w:rFonts w:ascii="Symbol" w:hAnsi="Symbol" w:hint="default"/>
      </w:rPr>
    </w:lvl>
    <w:lvl w:ilvl="5" w:tplc="CA92D79E" w:tentative="1">
      <w:start w:val="1"/>
      <w:numFmt w:val="bullet"/>
      <w:lvlText w:val=""/>
      <w:lvlJc w:val="left"/>
      <w:pPr>
        <w:tabs>
          <w:tab w:val="num" w:pos="4320"/>
        </w:tabs>
        <w:ind w:left="4320" w:hanging="360"/>
      </w:pPr>
      <w:rPr>
        <w:rFonts w:ascii="Symbol" w:hAnsi="Symbol" w:hint="default"/>
      </w:rPr>
    </w:lvl>
    <w:lvl w:ilvl="6" w:tplc="6DEA418C" w:tentative="1">
      <w:start w:val="1"/>
      <w:numFmt w:val="bullet"/>
      <w:lvlText w:val=""/>
      <w:lvlJc w:val="left"/>
      <w:pPr>
        <w:tabs>
          <w:tab w:val="num" w:pos="5040"/>
        </w:tabs>
        <w:ind w:left="5040" w:hanging="360"/>
      </w:pPr>
      <w:rPr>
        <w:rFonts w:ascii="Symbol" w:hAnsi="Symbol" w:hint="default"/>
      </w:rPr>
    </w:lvl>
    <w:lvl w:ilvl="7" w:tplc="07A6EA66" w:tentative="1">
      <w:start w:val="1"/>
      <w:numFmt w:val="bullet"/>
      <w:lvlText w:val=""/>
      <w:lvlJc w:val="left"/>
      <w:pPr>
        <w:tabs>
          <w:tab w:val="num" w:pos="5760"/>
        </w:tabs>
        <w:ind w:left="5760" w:hanging="360"/>
      </w:pPr>
      <w:rPr>
        <w:rFonts w:ascii="Symbol" w:hAnsi="Symbol" w:hint="default"/>
      </w:rPr>
    </w:lvl>
    <w:lvl w:ilvl="8" w:tplc="D542011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E34C5E"/>
    <w:multiLevelType w:val="hybridMultilevel"/>
    <w:tmpl w:val="E56AB1F6"/>
    <w:lvl w:ilvl="0" w:tplc="B768BCDC">
      <w:start w:val="1"/>
      <w:numFmt w:val="bullet"/>
      <w:lvlText w:val=""/>
      <w:lvlJc w:val="left"/>
      <w:pPr>
        <w:tabs>
          <w:tab w:val="num" w:pos="720"/>
        </w:tabs>
        <w:ind w:left="720" w:hanging="360"/>
      </w:pPr>
      <w:rPr>
        <w:rFonts w:ascii="Symbol" w:hAnsi="Symbol" w:hint="default"/>
      </w:rPr>
    </w:lvl>
    <w:lvl w:ilvl="1" w:tplc="F3746590">
      <w:start w:val="270"/>
      <w:numFmt w:val="bullet"/>
      <w:lvlText w:val="o"/>
      <w:lvlJc w:val="left"/>
      <w:pPr>
        <w:tabs>
          <w:tab w:val="num" w:pos="1440"/>
        </w:tabs>
        <w:ind w:left="1440" w:hanging="360"/>
      </w:pPr>
      <w:rPr>
        <w:rFonts w:ascii="Courier New" w:hAnsi="Courier New" w:hint="default"/>
      </w:rPr>
    </w:lvl>
    <w:lvl w:ilvl="2" w:tplc="B0CE64C6" w:tentative="1">
      <w:start w:val="1"/>
      <w:numFmt w:val="bullet"/>
      <w:lvlText w:val=""/>
      <w:lvlJc w:val="left"/>
      <w:pPr>
        <w:tabs>
          <w:tab w:val="num" w:pos="2160"/>
        </w:tabs>
        <w:ind w:left="2160" w:hanging="360"/>
      </w:pPr>
      <w:rPr>
        <w:rFonts w:ascii="Symbol" w:hAnsi="Symbol" w:hint="default"/>
      </w:rPr>
    </w:lvl>
    <w:lvl w:ilvl="3" w:tplc="8320CFE2" w:tentative="1">
      <w:start w:val="1"/>
      <w:numFmt w:val="bullet"/>
      <w:lvlText w:val=""/>
      <w:lvlJc w:val="left"/>
      <w:pPr>
        <w:tabs>
          <w:tab w:val="num" w:pos="2880"/>
        </w:tabs>
        <w:ind w:left="2880" w:hanging="360"/>
      </w:pPr>
      <w:rPr>
        <w:rFonts w:ascii="Symbol" w:hAnsi="Symbol" w:hint="default"/>
      </w:rPr>
    </w:lvl>
    <w:lvl w:ilvl="4" w:tplc="93F0CCA6" w:tentative="1">
      <w:start w:val="1"/>
      <w:numFmt w:val="bullet"/>
      <w:lvlText w:val=""/>
      <w:lvlJc w:val="left"/>
      <w:pPr>
        <w:tabs>
          <w:tab w:val="num" w:pos="3600"/>
        </w:tabs>
        <w:ind w:left="3600" w:hanging="360"/>
      </w:pPr>
      <w:rPr>
        <w:rFonts w:ascii="Symbol" w:hAnsi="Symbol" w:hint="default"/>
      </w:rPr>
    </w:lvl>
    <w:lvl w:ilvl="5" w:tplc="883E59E8" w:tentative="1">
      <w:start w:val="1"/>
      <w:numFmt w:val="bullet"/>
      <w:lvlText w:val=""/>
      <w:lvlJc w:val="left"/>
      <w:pPr>
        <w:tabs>
          <w:tab w:val="num" w:pos="4320"/>
        </w:tabs>
        <w:ind w:left="4320" w:hanging="360"/>
      </w:pPr>
      <w:rPr>
        <w:rFonts w:ascii="Symbol" w:hAnsi="Symbol" w:hint="default"/>
      </w:rPr>
    </w:lvl>
    <w:lvl w:ilvl="6" w:tplc="8D0EE1D0" w:tentative="1">
      <w:start w:val="1"/>
      <w:numFmt w:val="bullet"/>
      <w:lvlText w:val=""/>
      <w:lvlJc w:val="left"/>
      <w:pPr>
        <w:tabs>
          <w:tab w:val="num" w:pos="5040"/>
        </w:tabs>
        <w:ind w:left="5040" w:hanging="360"/>
      </w:pPr>
      <w:rPr>
        <w:rFonts w:ascii="Symbol" w:hAnsi="Symbol" w:hint="default"/>
      </w:rPr>
    </w:lvl>
    <w:lvl w:ilvl="7" w:tplc="989C1200" w:tentative="1">
      <w:start w:val="1"/>
      <w:numFmt w:val="bullet"/>
      <w:lvlText w:val=""/>
      <w:lvlJc w:val="left"/>
      <w:pPr>
        <w:tabs>
          <w:tab w:val="num" w:pos="5760"/>
        </w:tabs>
        <w:ind w:left="5760" w:hanging="360"/>
      </w:pPr>
      <w:rPr>
        <w:rFonts w:ascii="Symbol" w:hAnsi="Symbol" w:hint="default"/>
      </w:rPr>
    </w:lvl>
    <w:lvl w:ilvl="8" w:tplc="FCB2D3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7F3C5C"/>
    <w:multiLevelType w:val="hybridMultilevel"/>
    <w:tmpl w:val="8A7C5B10"/>
    <w:lvl w:ilvl="0" w:tplc="D30AE75C">
      <w:start w:val="1"/>
      <w:numFmt w:val="bullet"/>
      <w:lvlText w:val="•"/>
      <w:lvlJc w:val="left"/>
      <w:pPr>
        <w:tabs>
          <w:tab w:val="num" w:pos="720"/>
        </w:tabs>
        <w:ind w:left="720" w:hanging="360"/>
      </w:pPr>
      <w:rPr>
        <w:rFonts w:ascii="Arial" w:hAnsi="Arial" w:hint="default"/>
      </w:rPr>
    </w:lvl>
    <w:lvl w:ilvl="1" w:tplc="39BAFC2A">
      <w:start w:val="1"/>
      <w:numFmt w:val="bullet"/>
      <w:lvlText w:val="•"/>
      <w:lvlJc w:val="left"/>
      <w:pPr>
        <w:tabs>
          <w:tab w:val="num" w:pos="1440"/>
        </w:tabs>
        <w:ind w:left="1440" w:hanging="360"/>
      </w:pPr>
      <w:rPr>
        <w:rFonts w:ascii="Arial" w:hAnsi="Arial" w:hint="default"/>
      </w:rPr>
    </w:lvl>
    <w:lvl w:ilvl="2" w:tplc="75A22AF8" w:tentative="1">
      <w:start w:val="1"/>
      <w:numFmt w:val="bullet"/>
      <w:lvlText w:val="•"/>
      <w:lvlJc w:val="left"/>
      <w:pPr>
        <w:tabs>
          <w:tab w:val="num" w:pos="2160"/>
        </w:tabs>
        <w:ind w:left="2160" w:hanging="360"/>
      </w:pPr>
      <w:rPr>
        <w:rFonts w:ascii="Arial" w:hAnsi="Arial" w:hint="default"/>
      </w:rPr>
    </w:lvl>
    <w:lvl w:ilvl="3" w:tplc="E4A631FA" w:tentative="1">
      <w:start w:val="1"/>
      <w:numFmt w:val="bullet"/>
      <w:lvlText w:val="•"/>
      <w:lvlJc w:val="left"/>
      <w:pPr>
        <w:tabs>
          <w:tab w:val="num" w:pos="2880"/>
        </w:tabs>
        <w:ind w:left="2880" w:hanging="360"/>
      </w:pPr>
      <w:rPr>
        <w:rFonts w:ascii="Arial" w:hAnsi="Arial" w:hint="default"/>
      </w:rPr>
    </w:lvl>
    <w:lvl w:ilvl="4" w:tplc="91D4F376" w:tentative="1">
      <w:start w:val="1"/>
      <w:numFmt w:val="bullet"/>
      <w:lvlText w:val="•"/>
      <w:lvlJc w:val="left"/>
      <w:pPr>
        <w:tabs>
          <w:tab w:val="num" w:pos="3600"/>
        </w:tabs>
        <w:ind w:left="3600" w:hanging="360"/>
      </w:pPr>
      <w:rPr>
        <w:rFonts w:ascii="Arial" w:hAnsi="Arial" w:hint="default"/>
      </w:rPr>
    </w:lvl>
    <w:lvl w:ilvl="5" w:tplc="A86A7BDC" w:tentative="1">
      <w:start w:val="1"/>
      <w:numFmt w:val="bullet"/>
      <w:lvlText w:val="•"/>
      <w:lvlJc w:val="left"/>
      <w:pPr>
        <w:tabs>
          <w:tab w:val="num" w:pos="4320"/>
        </w:tabs>
        <w:ind w:left="4320" w:hanging="360"/>
      </w:pPr>
      <w:rPr>
        <w:rFonts w:ascii="Arial" w:hAnsi="Arial" w:hint="default"/>
      </w:rPr>
    </w:lvl>
    <w:lvl w:ilvl="6" w:tplc="37A04DB4" w:tentative="1">
      <w:start w:val="1"/>
      <w:numFmt w:val="bullet"/>
      <w:lvlText w:val="•"/>
      <w:lvlJc w:val="left"/>
      <w:pPr>
        <w:tabs>
          <w:tab w:val="num" w:pos="5040"/>
        </w:tabs>
        <w:ind w:left="5040" w:hanging="360"/>
      </w:pPr>
      <w:rPr>
        <w:rFonts w:ascii="Arial" w:hAnsi="Arial" w:hint="default"/>
      </w:rPr>
    </w:lvl>
    <w:lvl w:ilvl="7" w:tplc="561AA7C0" w:tentative="1">
      <w:start w:val="1"/>
      <w:numFmt w:val="bullet"/>
      <w:lvlText w:val="•"/>
      <w:lvlJc w:val="left"/>
      <w:pPr>
        <w:tabs>
          <w:tab w:val="num" w:pos="5760"/>
        </w:tabs>
        <w:ind w:left="5760" w:hanging="360"/>
      </w:pPr>
      <w:rPr>
        <w:rFonts w:ascii="Arial" w:hAnsi="Arial" w:hint="default"/>
      </w:rPr>
    </w:lvl>
    <w:lvl w:ilvl="8" w:tplc="0FCA3E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A768DE"/>
    <w:multiLevelType w:val="hybridMultilevel"/>
    <w:tmpl w:val="3370D75C"/>
    <w:lvl w:ilvl="0" w:tplc="82EAED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6F1CEF"/>
    <w:multiLevelType w:val="hybridMultilevel"/>
    <w:tmpl w:val="71BEDF34"/>
    <w:lvl w:ilvl="0" w:tplc="747AD17A">
      <w:start w:val="1"/>
      <w:numFmt w:val="bullet"/>
      <w:lvlText w:val="•"/>
      <w:lvlJc w:val="left"/>
      <w:pPr>
        <w:tabs>
          <w:tab w:val="num" w:pos="720"/>
        </w:tabs>
        <w:ind w:left="720" w:hanging="360"/>
      </w:pPr>
      <w:rPr>
        <w:rFonts w:ascii="Arial" w:hAnsi="Arial" w:hint="default"/>
      </w:rPr>
    </w:lvl>
    <w:lvl w:ilvl="1" w:tplc="E23A62A2">
      <w:start w:val="89"/>
      <w:numFmt w:val="bullet"/>
      <w:lvlText w:val="o"/>
      <w:lvlJc w:val="left"/>
      <w:pPr>
        <w:tabs>
          <w:tab w:val="num" w:pos="1440"/>
        </w:tabs>
        <w:ind w:left="1440" w:hanging="360"/>
      </w:pPr>
      <w:rPr>
        <w:rFonts w:ascii="Courier New" w:hAnsi="Courier New" w:hint="default"/>
      </w:rPr>
    </w:lvl>
    <w:lvl w:ilvl="2" w:tplc="56FA41B6">
      <w:start w:val="89"/>
      <w:numFmt w:val="bullet"/>
      <w:lvlText w:val=""/>
      <w:lvlJc w:val="left"/>
      <w:pPr>
        <w:tabs>
          <w:tab w:val="num" w:pos="2160"/>
        </w:tabs>
        <w:ind w:left="2160" w:hanging="360"/>
      </w:pPr>
      <w:rPr>
        <w:rFonts w:ascii="Wingdings" w:hAnsi="Wingdings" w:hint="default"/>
      </w:rPr>
    </w:lvl>
    <w:lvl w:ilvl="3" w:tplc="3648D7F2" w:tentative="1">
      <w:start w:val="1"/>
      <w:numFmt w:val="bullet"/>
      <w:lvlText w:val="•"/>
      <w:lvlJc w:val="left"/>
      <w:pPr>
        <w:tabs>
          <w:tab w:val="num" w:pos="2880"/>
        </w:tabs>
        <w:ind w:left="2880" w:hanging="360"/>
      </w:pPr>
      <w:rPr>
        <w:rFonts w:ascii="Arial" w:hAnsi="Arial" w:hint="default"/>
      </w:rPr>
    </w:lvl>
    <w:lvl w:ilvl="4" w:tplc="10B8CF12" w:tentative="1">
      <w:start w:val="1"/>
      <w:numFmt w:val="bullet"/>
      <w:lvlText w:val="•"/>
      <w:lvlJc w:val="left"/>
      <w:pPr>
        <w:tabs>
          <w:tab w:val="num" w:pos="3600"/>
        </w:tabs>
        <w:ind w:left="3600" w:hanging="360"/>
      </w:pPr>
      <w:rPr>
        <w:rFonts w:ascii="Arial" w:hAnsi="Arial" w:hint="default"/>
      </w:rPr>
    </w:lvl>
    <w:lvl w:ilvl="5" w:tplc="A0CAF564" w:tentative="1">
      <w:start w:val="1"/>
      <w:numFmt w:val="bullet"/>
      <w:lvlText w:val="•"/>
      <w:lvlJc w:val="left"/>
      <w:pPr>
        <w:tabs>
          <w:tab w:val="num" w:pos="4320"/>
        </w:tabs>
        <w:ind w:left="4320" w:hanging="360"/>
      </w:pPr>
      <w:rPr>
        <w:rFonts w:ascii="Arial" w:hAnsi="Arial" w:hint="default"/>
      </w:rPr>
    </w:lvl>
    <w:lvl w:ilvl="6" w:tplc="993C413A" w:tentative="1">
      <w:start w:val="1"/>
      <w:numFmt w:val="bullet"/>
      <w:lvlText w:val="•"/>
      <w:lvlJc w:val="left"/>
      <w:pPr>
        <w:tabs>
          <w:tab w:val="num" w:pos="5040"/>
        </w:tabs>
        <w:ind w:left="5040" w:hanging="360"/>
      </w:pPr>
      <w:rPr>
        <w:rFonts w:ascii="Arial" w:hAnsi="Arial" w:hint="default"/>
      </w:rPr>
    </w:lvl>
    <w:lvl w:ilvl="7" w:tplc="D786D59E" w:tentative="1">
      <w:start w:val="1"/>
      <w:numFmt w:val="bullet"/>
      <w:lvlText w:val="•"/>
      <w:lvlJc w:val="left"/>
      <w:pPr>
        <w:tabs>
          <w:tab w:val="num" w:pos="5760"/>
        </w:tabs>
        <w:ind w:left="5760" w:hanging="360"/>
      </w:pPr>
      <w:rPr>
        <w:rFonts w:ascii="Arial" w:hAnsi="Arial" w:hint="default"/>
      </w:rPr>
    </w:lvl>
    <w:lvl w:ilvl="8" w:tplc="BD8C4E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890931"/>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850F62"/>
    <w:multiLevelType w:val="hybridMultilevel"/>
    <w:tmpl w:val="B1B6FEAC"/>
    <w:lvl w:ilvl="0" w:tplc="C54CAA3E">
      <w:start w:val="1"/>
      <w:numFmt w:val="bullet"/>
      <w:lvlText w:val=""/>
      <w:lvlJc w:val="left"/>
      <w:pPr>
        <w:tabs>
          <w:tab w:val="num" w:pos="720"/>
        </w:tabs>
        <w:ind w:left="720" w:hanging="360"/>
      </w:pPr>
      <w:rPr>
        <w:rFonts w:ascii="Symbol" w:hAnsi="Symbol" w:hint="default"/>
      </w:rPr>
    </w:lvl>
    <w:lvl w:ilvl="1" w:tplc="8EACCC78">
      <w:start w:val="89"/>
      <w:numFmt w:val="bullet"/>
      <w:lvlText w:val="o"/>
      <w:lvlJc w:val="left"/>
      <w:pPr>
        <w:tabs>
          <w:tab w:val="num" w:pos="1440"/>
        </w:tabs>
        <w:ind w:left="1440" w:hanging="360"/>
      </w:pPr>
      <w:rPr>
        <w:rFonts w:ascii="Courier New" w:hAnsi="Courier New" w:hint="default"/>
      </w:rPr>
    </w:lvl>
    <w:lvl w:ilvl="2" w:tplc="A1DE7030" w:tentative="1">
      <w:start w:val="1"/>
      <w:numFmt w:val="bullet"/>
      <w:lvlText w:val=""/>
      <w:lvlJc w:val="left"/>
      <w:pPr>
        <w:tabs>
          <w:tab w:val="num" w:pos="2160"/>
        </w:tabs>
        <w:ind w:left="2160" w:hanging="360"/>
      </w:pPr>
      <w:rPr>
        <w:rFonts w:ascii="Symbol" w:hAnsi="Symbol" w:hint="default"/>
      </w:rPr>
    </w:lvl>
    <w:lvl w:ilvl="3" w:tplc="83525000" w:tentative="1">
      <w:start w:val="1"/>
      <w:numFmt w:val="bullet"/>
      <w:lvlText w:val=""/>
      <w:lvlJc w:val="left"/>
      <w:pPr>
        <w:tabs>
          <w:tab w:val="num" w:pos="2880"/>
        </w:tabs>
        <w:ind w:left="2880" w:hanging="360"/>
      </w:pPr>
      <w:rPr>
        <w:rFonts w:ascii="Symbol" w:hAnsi="Symbol" w:hint="default"/>
      </w:rPr>
    </w:lvl>
    <w:lvl w:ilvl="4" w:tplc="75CC83D4" w:tentative="1">
      <w:start w:val="1"/>
      <w:numFmt w:val="bullet"/>
      <w:lvlText w:val=""/>
      <w:lvlJc w:val="left"/>
      <w:pPr>
        <w:tabs>
          <w:tab w:val="num" w:pos="3600"/>
        </w:tabs>
        <w:ind w:left="3600" w:hanging="360"/>
      </w:pPr>
      <w:rPr>
        <w:rFonts w:ascii="Symbol" w:hAnsi="Symbol" w:hint="default"/>
      </w:rPr>
    </w:lvl>
    <w:lvl w:ilvl="5" w:tplc="DC5A28E2" w:tentative="1">
      <w:start w:val="1"/>
      <w:numFmt w:val="bullet"/>
      <w:lvlText w:val=""/>
      <w:lvlJc w:val="left"/>
      <w:pPr>
        <w:tabs>
          <w:tab w:val="num" w:pos="4320"/>
        </w:tabs>
        <w:ind w:left="4320" w:hanging="360"/>
      </w:pPr>
      <w:rPr>
        <w:rFonts w:ascii="Symbol" w:hAnsi="Symbol" w:hint="default"/>
      </w:rPr>
    </w:lvl>
    <w:lvl w:ilvl="6" w:tplc="D3BEAE14" w:tentative="1">
      <w:start w:val="1"/>
      <w:numFmt w:val="bullet"/>
      <w:lvlText w:val=""/>
      <w:lvlJc w:val="left"/>
      <w:pPr>
        <w:tabs>
          <w:tab w:val="num" w:pos="5040"/>
        </w:tabs>
        <w:ind w:left="5040" w:hanging="360"/>
      </w:pPr>
      <w:rPr>
        <w:rFonts w:ascii="Symbol" w:hAnsi="Symbol" w:hint="default"/>
      </w:rPr>
    </w:lvl>
    <w:lvl w:ilvl="7" w:tplc="A77A6CF4" w:tentative="1">
      <w:start w:val="1"/>
      <w:numFmt w:val="bullet"/>
      <w:lvlText w:val=""/>
      <w:lvlJc w:val="left"/>
      <w:pPr>
        <w:tabs>
          <w:tab w:val="num" w:pos="5760"/>
        </w:tabs>
        <w:ind w:left="5760" w:hanging="360"/>
      </w:pPr>
      <w:rPr>
        <w:rFonts w:ascii="Symbol" w:hAnsi="Symbol" w:hint="default"/>
      </w:rPr>
    </w:lvl>
    <w:lvl w:ilvl="8" w:tplc="656071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521A34"/>
    <w:multiLevelType w:val="hybridMultilevel"/>
    <w:tmpl w:val="E9C85BEC"/>
    <w:lvl w:ilvl="0" w:tplc="C53C2BD2">
      <w:start w:val="1"/>
      <w:numFmt w:val="bullet"/>
      <w:lvlText w:val=""/>
      <w:lvlJc w:val="left"/>
      <w:pPr>
        <w:tabs>
          <w:tab w:val="num" w:pos="720"/>
        </w:tabs>
        <w:ind w:left="720" w:hanging="360"/>
      </w:pPr>
      <w:rPr>
        <w:rFonts w:ascii="Symbol" w:hAnsi="Symbol" w:hint="default"/>
      </w:rPr>
    </w:lvl>
    <w:lvl w:ilvl="1" w:tplc="862CB1A4">
      <w:start w:val="270"/>
      <w:numFmt w:val="bullet"/>
      <w:lvlText w:val="o"/>
      <w:lvlJc w:val="left"/>
      <w:pPr>
        <w:tabs>
          <w:tab w:val="num" w:pos="1440"/>
        </w:tabs>
        <w:ind w:left="1440" w:hanging="360"/>
      </w:pPr>
      <w:rPr>
        <w:rFonts w:ascii="Courier New" w:hAnsi="Courier New" w:hint="default"/>
      </w:rPr>
    </w:lvl>
    <w:lvl w:ilvl="2" w:tplc="93443FE6">
      <w:start w:val="270"/>
      <w:numFmt w:val="bullet"/>
      <w:lvlText w:val=""/>
      <w:lvlJc w:val="left"/>
      <w:pPr>
        <w:tabs>
          <w:tab w:val="num" w:pos="2160"/>
        </w:tabs>
        <w:ind w:left="2160" w:hanging="360"/>
      </w:pPr>
      <w:rPr>
        <w:rFonts w:ascii="Wingdings" w:hAnsi="Wingdings" w:hint="default"/>
      </w:rPr>
    </w:lvl>
    <w:lvl w:ilvl="3" w:tplc="E4F40698" w:tentative="1">
      <w:start w:val="1"/>
      <w:numFmt w:val="bullet"/>
      <w:lvlText w:val=""/>
      <w:lvlJc w:val="left"/>
      <w:pPr>
        <w:tabs>
          <w:tab w:val="num" w:pos="2880"/>
        </w:tabs>
        <w:ind w:left="2880" w:hanging="360"/>
      </w:pPr>
      <w:rPr>
        <w:rFonts w:ascii="Symbol" w:hAnsi="Symbol" w:hint="default"/>
      </w:rPr>
    </w:lvl>
    <w:lvl w:ilvl="4" w:tplc="73FCE612" w:tentative="1">
      <w:start w:val="1"/>
      <w:numFmt w:val="bullet"/>
      <w:lvlText w:val=""/>
      <w:lvlJc w:val="left"/>
      <w:pPr>
        <w:tabs>
          <w:tab w:val="num" w:pos="3600"/>
        </w:tabs>
        <w:ind w:left="3600" w:hanging="360"/>
      </w:pPr>
      <w:rPr>
        <w:rFonts w:ascii="Symbol" w:hAnsi="Symbol" w:hint="default"/>
      </w:rPr>
    </w:lvl>
    <w:lvl w:ilvl="5" w:tplc="D97C19DC" w:tentative="1">
      <w:start w:val="1"/>
      <w:numFmt w:val="bullet"/>
      <w:lvlText w:val=""/>
      <w:lvlJc w:val="left"/>
      <w:pPr>
        <w:tabs>
          <w:tab w:val="num" w:pos="4320"/>
        </w:tabs>
        <w:ind w:left="4320" w:hanging="360"/>
      </w:pPr>
      <w:rPr>
        <w:rFonts w:ascii="Symbol" w:hAnsi="Symbol" w:hint="default"/>
      </w:rPr>
    </w:lvl>
    <w:lvl w:ilvl="6" w:tplc="8C728212" w:tentative="1">
      <w:start w:val="1"/>
      <w:numFmt w:val="bullet"/>
      <w:lvlText w:val=""/>
      <w:lvlJc w:val="left"/>
      <w:pPr>
        <w:tabs>
          <w:tab w:val="num" w:pos="5040"/>
        </w:tabs>
        <w:ind w:left="5040" w:hanging="360"/>
      </w:pPr>
      <w:rPr>
        <w:rFonts w:ascii="Symbol" w:hAnsi="Symbol" w:hint="default"/>
      </w:rPr>
    </w:lvl>
    <w:lvl w:ilvl="7" w:tplc="562C5DEE" w:tentative="1">
      <w:start w:val="1"/>
      <w:numFmt w:val="bullet"/>
      <w:lvlText w:val=""/>
      <w:lvlJc w:val="left"/>
      <w:pPr>
        <w:tabs>
          <w:tab w:val="num" w:pos="5760"/>
        </w:tabs>
        <w:ind w:left="5760" w:hanging="360"/>
      </w:pPr>
      <w:rPr>
        <w:rFonts w:ascii="Symbol" w:hAnsi="Symbol" w:hint="default"/>
      </w:rPr>
    </w:lvl>
    <w:lvl w:ilvl="8" w:tplc="EB465DE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2E47F2A"/>
    <w:multiLevelType w:val="hybridMultilevel"/>
    <w:tmpl w:val="814490B0"/>
    <w:lvl w:ilvl="0" w:tplc="3B56E268">
      <w:start w:val="1"/>
      <w:numFmt w:val="bullet"/>
      <w:lvlText w:val="•"/>
      <w:lvlJc w:val="left"/>
      <w:pPr>
        <w:tabs>
          <w:tab w:val="num" w:pos="720"/>
        </w:tabs>
        <w:ind w:left="720" w:hanging="360"/>
      </w:pPr>
      <w:rPr>
        <w:rFonts w:ascii="Arial" w:hAnsi="Arial" w:hint="default"/>
      </w:rPr>
    </w:lvl>
    <w:lvl w:ilvl="1" w:tplc="6F9402EA">
      <w:start w:val="89"/>
      <w:numFmt w:val="bullet"/>
      <w:lvlText w:val="o"/>
      <w:lvlJc w:val="left"/>
      <w:pPr>
        <w:tabs>
          <w:tab w:val="num" w:pos="1440"/>
        </w:tabs>
        <w:ind w:left="1440" w:hanging="360"/>
      </w:pPr>
      <w:rPr>
        <w:rFonts w:ascii="Courier New" w:hAnsi="Courier New" w:hint="default"/>
      </w:rPr>
    </w:lvl>
    <w:lvl w:ilvl="2" w:tplc="2FE23840">
      <w:start w:val="89"/>
      <w:numFmt w:val="bullet"/>
      <w:lvlText w:val=""/>
      <w:lvlJc w:val="left"/>
      <w:pPr>
        <w:tabs>
          <w:tab w:val="num" w:pos="2160"/>
        </w:tabs>
        <w:ind w:left="2160" w:hanging="360"/>
      </w:pPr>
      <w:rPr>
        <w:rFonts w:ascii="Wingdings" w:hAnsi="Wingdings" w:hint="default"/>
      </w:rPr>
    </w:lvl>
    <w:lvl w:ilvl="3" w:tplc="6448BD60" w:tentative="1">
      <w:start w:val="1"/>
      <w:numFmt w:val="bullet"/>
      <w:lvlText w:val="•"/>
      <w:lvlJc w:val="left"/>
      <w:pPr>
        <w:tabs>
          <w:tab w:val="num" w:pos="2880"/>
        </w:tabs>
        <w:ind w:left="2880" w:hanging="360"/>
      </w:pPr>
      <w:rPr>
        <w:rFonts w:ascii="Arial" w:hAnsi="Arial" w:hint="default"/>
      </w:rPr>
    </w:lvl>
    <w:lvl w:ilvl="4" w:tplc="B860AA1E" w:tentative="1">
      <w:start w:val="1"/>
      <w:numFmt w:val="bullet"/>
      <w:lvlText w:val="•"/>
      <w:lvlJc w:val="left"/>
      <w:pPr>
        <w:tabs>
          <w:tab w:val="num" w:pos="3600"/>
        </w:tabs>
        <w:ind w:left="3600" w:hanging="360"/>
      </w:pPr>
      <w:rPr>
        <w:rFonts w:ascii="Arial" w:hAnsi="Arial" w:hint="default"/>
      </w:rPr>
    </w:lvl>
    <w:lvl w:ilvl="5" w:tplc="DB2A7474" w:tentative="1">
      <w:start w:val="1"/>
      <w:numFmt w:val="bullet"/>
      <w:lvlText w:val="•"/>
      <w:lvlJc w:val="left"/>
      <w:pPr>
        <w:tabs>
          <w:tab w:val="num" w:pos="4320"/>
        </w:tabs>
        <w:ind w:left="4320" w:hanging="360"/>
      </w:pPr>
      <w:rPr>
        <w:rFonts w:ascii="Arial" w:hAnsi="Arial" w:hint="default"/>
      </w:rPr>
    </w:lvl>
    <w:lvl w:ilvl="6" w:tplc="25BE3FD2" w:tentative="1">
      <w:start w:val="1"/>
      <w:numFmt w:val="bullet"/>
      <w:lvlText w:val="•"/>
      <w:lvlJc w:val="left"/>
      <w:pPr>
        <w:tabs>
          <w:tab w:val="num" w:pos="5040"/>
        </w:tabs>
        <w:ind w:left="5040" w:hanging="360"/>
      </w:pPr>
      <w:rPr>
        <w:rFonts w:ascii="Arial" w:hAnsi="Arial" w:hint="default"/>
      </w:rPr>
    </w:lvl>
    <w:lvl w:ilvl="7" w:tplc="BC466BB6" w:tentative="1">
      <w:start w:val="1"/>
      <w:numFmt w:val="bullet"/>
      <w:lvlText w:val="•"/>
      <w:lvlJc w:val="left"/>
      <w:pPr>
        <w:tabs>
          <w:tab w:val="num" w:pos="5760"/>
        </w:tabs>
        <w:ind w:left="5760" w:hanging="360"/>
      </w:pPr>
      <w:rPr>
        <w:rFonts w:ascii="Arial" w:hAnsi="Arial" w:hint="default"/>
      </w:rPr>
    </w:lvl>
    <w:lvl w:ilvl="8" w:tplc="7D0CAE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447891"/>
    <w:multiLevelType w:val="hybridMultilevel"/>
    <w:tmpl w:val="418ABDDC"/>
    <w:lvl w:ilvl="0" w:tplc="1D7CA502">
      <w:start w:val="1"/>
      <w:numFmt w:val="bullet"/>
      <w:lvlText w:val="»"/>
      <w:lvlJc w:val="left"/>
      <w:pPr>
        <w:tabs>
          <w:tab w:val="num" w:pos="720"/>
        </w:tabs>
        <w:ind w:left="720" w:hanging="360"/>
      </w:pPr>
      <w:rPr>
        <w:rFonts w:ascii="Arial" w:hAnsi="Arial" w:hint="default"/>
      </w:rPr>
    </w:lvl>
    <w:lvl w:ilvl="1" w:tplc="E0887378" w:tentative="1">
      <w:start w:val="1"/>
      <w:numFmt w:val="bullet"/>
      <w:lvlText w:val="»"/>
      <w:lvlJc w:val="left"/>
      <w:pPr>
        <w:tabs>
          <w:tab w:val="num" w:pos="1440"/>
        </w:tabs>
        <w:ind w:left="1440" w:hanging="360"/>
      </w:pPr>
      <w:rPr>
        <w:rFonts w:ascii="Arial" w:hAnsi="Arial" w:hint="default"/>
      </w:rPr>
    </w:lvl>
    <w:lvl w:ilvl="2" w:tplc="67F6CA9A">
      <w:start w:val="1"/>
      <w:numFmt w:val="bullet"/>
      <w:lvlText w:val="»"/>
      <w:lvlJc w:val="left"/>
      <w:pPr>
        <w:tabs>
          <w:tab w:val="num" w:pos="2160"/>
        </w:tabs>
        <w:ind w:left="2160" w:hanging="360"/>
      </w:pPr>
      <w:rPr>
        <w:rFonts w:ascii="Arial" w:hAnsi="Arial" w:hint="default"/>
      </w:rPr>
    </w:lvl>
    <w:lvl w:ilvl="3" w:tplc="FAAAECDE" w:tentative="1">
      <w:start w:val="1"/>
      <w:numFmt w:val="bullet"/>
      <w:lvlText w:val="»"/>
      <w:lvlJc w:val="left"/>
      <w:pPr>
        <w:tabs>
          <w:tab w:val="num" w:pos="2880"/>
        </w:tabs>
        <w:ind w:left="2880" w:hanging="360"/>
      </w:pPr>
      <w:rPr>
        <w:rFonts w:ascii="Arial" w:hAnsi="Arial" w:hint="default"/>
      </w:rPr>
    </w:lvl>
    <w:lvl w:ilvl="4" w:tplc="8498404A" w:tentative="1">
      <w:start w:val="1"/>
      <w:numFmt w:val="bullet"/>
      <w:lvlText w:val="»"/>
      <w:lvlJc w:val="left"/>
      <w:pPr>
        <w:tabs>
          <w:tab w:val="num" w:pos="3600"/>
        </w:tabs>
        <w:ind w:left="3600" w:hanging="360"/>
      </w:pPr>
      <w:rPr>
        <w:rFonts w:ascii="Arial" w:hAnsi="Arial" w:hint="default"/>
      </w:rPr>
    </w:lvl>
    <w:lvl w:ilvl="5" w:tplc="DB2EF5FE" w:tentative="1">
      <w:start w:val="1"/>
      <w:numFmt w:val="bullet"/>
      <w:lvlText w:val="»"/>
      <w:lvlJc w:val="left"/>
      <w:pPr>
        <w:tabs>
          <w:tab w:val="num" w:pos="4320"/>
        </w:tabs>
        <w:ind w:left="4320" w:hanging="360"/>
      </w:pPr>
      <w:rPr>
        <w:rFonts w:ascii="Arial" w:hAnsi="Arial" w:hint="default"/>
      </w:rPr>
    </w:lvl>
    <w:lvl w:ilvl="6" w:tplc="BD48F84C" w:tentative="1">
      <w:start w:val="1"/>
      <w:numFmt w:val="bullet"/>
      <w:lvlText w:val="»"/>
      <w:lvlJc w:val="left"/>
      <w:pPr>
        <w:tabs>
          <w:tab w:val="num" w:pos="5040"/>
        </w:tabs>
        <w:ind w:left="5040" w:hanging="360"/>
      </w:pPr>
      <w:rPr>
        <w:rFonts w:ascii="Arial" w:hAnsi="Arial" w:hint="default"/>
      </w:rPr>
    </w:lvl>
    <w:lvl w:ilvl="7" w:tplc="40B00FB8" w:tentative="1">
      <w:start w:val="1"/>
      <w:numFmt w:val="bullet"/>
      <w:lvlText w:val="»"/>
      <w:lvlJc w:val="left"/>
      <w:pPr>
        <w:tabs>
          <w:tab w:val="num" w:pos="5760"/>
        </w:tabs>
        <w:ind w:left="5760" w:hanging="360"/>
      </w:pPr>
      <w:rPr>
        <w:rFonts w:ascii="Arial" w:hAnsi="Arial" w:hint="default"/>
      </w:rPr>
    </w:lvl>
    <w:lvl w:ilvl="8" w:tplc="757A62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407EBC"/>
    <w:multiLevelType w:val="hybridMultilevel"/>
    <w:tmpl w:val="7F02E3DA"/>
    <w:lvl w:ilvl="0" w:tplc="A040526A">
      <w:start w:val="1"/>
      <w:numFmt w:val="bullet"/>
      <w:lvlText w:val=""/>
      <w:lvlJc w:val="left"/>
      <w:pPr>
        <w:tabs>
          <w:tab w:val="num" w:pos="720"/>
        </w:tabs>
        <w:ind w:left="720" w:hanging="360"/>
      </w:pPr>
      <w:rPr>
        <w:rFonts w:ascii="Symbol" w:hAnsi="Symbol" w:hint="default"/>
      </w:rPr>
    </w:lvl>
    <w:lvl w:ilvl="1" w:tplc="0CA8F42E">
      <w:start w:val="89"/>
      <w:numFmt w:val="bullet"/>
      <w:lvlText w:val="o"/>
      <w:lvlJc w:val="left"/>
      <w:pPr>
        <w:tabs>
          <w:tab w:val="num" w:pos="1440"/>
        </w:tabs>
        <w:ind w:left="1440" w:hanging="360"/>
      </w:pPr>
      <w:rPr>
        <w:rFonts w:ascii="Courier New" w:hAnsi="Courier New" w:hint="default"/>
      </w:rPr>
    </w:lvl>
    <w:lvl w:ilvl="2" w:tplc="1DC42F14">
      <w:start w:val="89"/>
      <w:numFmt w:val="bullet"/>
      <w:lvlText w:val=""/>
      <w:lvlJc w:val="left"/>
      <w:pPr>
        <w:tabs>
          <w:tab w:val="num" w:pos="2160"/>
        </w:tabs>
        <w:ind w:left="2160" w:hanging="360"/>
      </w:pPr>
      <w:rPr>
        <w:rFonts w:ascii="Wingdings" w:hAnsi="Wingdings" w:hint="default"/>
      </w:rPr>
    </w:lvl>
    <w:lvl w:ilvl="3" w:tplc="643E3658">
      <w:start w:val="89"/>
      <w:numFmt w:val="bullet"/>
      <w:lvlText w:val=""/>
      <w:lvlJc w:val="left"/>
      <w:pPr>
        <w:tabs>
          <w:tab w:val="num" w:pos="2880"/>
        </w:tabs>
        <w:ind w:left="2880" w:hanging="360"/>
      </w:pPr>
      <w:rPr>
        <w:rFonts w:ascii="Symbol" w:hAnsi="Symbol" w:hint="default"/>
      </w:rPr>
    </w:lvl>
    <w:lvl w:ilvl="4" w:tplc="38E04020">
      <w:start w:val="89"/>
      <w:numFmt w:val="bullet"/>
      <w:lvlText w:val="o"/>
      <w:lvlJc w:val="left"/>
      <w:pPr>
        <w:tabs>
          <w:tab w:val="num" w:pos="3600"/>
        </w:tabs>
        <w:ind w:left="3600" w:hanging="360"/>
      </w:pPr>
      <w:rPr>
        <w:rFonts w:ascii="Courier New" w:hAnsi="Courier New" w:hint="default"/>
      </w:rPr>
    </w:lvl>
    <w:lvl w:ilvl="5" w:tplc="54FCB6D0" w:tentative="1">
      <w:start w:val="1"/>
      <w:numFmt w:val="bullet"/>
      <w:lvlText w:val=""/>
      <w:lvlJc w:val="left"/>
      <w:pPr>
        <w:tabs>
          <w:tab w:val="num" w:pos="4320"/>
        </w:tabs>
        <w:ind w:left="4320" w:hanging="360"/>
      </w:pPr>
      <w:rPr>
        <w:rFonts w:ascii="Symbol" w:hAnsi="Symbol" w:hint="default"/>
      </w:rPr>
    </w:lvl>
    <w:lvl w:ilvl="6" w:tplc="C2AA8996" w:tentative="1">
      <w:start w:val="1"/>
      <w:numFmt w:val="bullet"/>
      <w:lvlText w:val=""/>
      <w:lvlJc w:val="left"/>
      <w:pPr>
        <w:tabs>
          <w:tab w:val="num" w:pos="5040"/>
        </w:tabs>
        <w:ind w:left="5040" w:hanging="360"/>
      </w:pPr>
      <w:rPr>
        <w:rFonts w:ascii="Symbol" w:hAnsi="Symbol" w:hint="default"/>
      </w:rPr>
    </w:lvl>
    <w:lvl w:ilvl="7" w:tplc="D18A181C" w:tentative="1">
      <w:start w:val="1"/>
      <w:numFmt w:val="bullet"/>
      <w:lvlText w:val=""/>
      <w:lvlJc w:val="left"/>
      <w:pPr>
        <w:tabs>
          <w:tab w:val="num" w:pos="5760"/>
        </w:tabs>
        <w:ind w:left="5760" w:hanging="360"/>
      </w:pPr>
      <w:rPr>
        <w:rFonts w:ascii="Symbol" w:hAnsi="Symbol" w:hint="default"/>
      </w:rPr>
    </w:lvl>
    <w:lvl w:ilvl="8" w:tplc="3F50378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E904FD6"/>
    <w:multiLevelType w:val="hybridMultilevel"/>
    <w:tmpl w:val="1F1E1242"/>
    <w:lvl w:ilvl="0" w:tplc="F4BA47D8">
      <w:start w:val="1"/>
      <w:numFmt w:val="bullet"/>
      <w:lvlText w:val=""/>
      <w:lvlJc w:val="left"/>
      <w:pPr>
        <w:tabs>
          <w:tab w:val="num" w:pos="720"/>
        </w:tabs>
        <w:ind w:left="720" w:hanging="360"/>
      </w:pPr>
      <w:rPr>
        <w:rFonts w:ascii="Symbol" w:hAnsi="Symbol" w:hint="default"/>
      </w:rPr>
    </w:lvl>
    <w:lvl w:ilvl="1" w:tplc="BCC465E8" w:tentative="1">
      <w:start w:val="1"/>
      <w:numFmt w:val="bullet"/>
      <w:lvlText w:val=""/>
      <w:lvlJc w:val="left"/>
      <w:pPr>
        <w:tabs>
          <w:tab w:val="num" w:pos="1440"/>
        </w:tabs>
        <w:ind w:left="1440" w:hanging="360"/>
      </w:pPr>
      <w:rPr>
        <w:rFonts w:ascii="Symbol" w:hAnsi="Symbol" w:hint="default"/>
      </w:rPr>
    </w:lvl>
    <w:lvl w:ilvl="2" w:tplc="09E0495C" w:tentative="1">
      <w:start w:val="1"/>
      <w:numFmt w:val="bullet"/>
      <w:lvlText w:val=""/>
      <w:lvlJc w:val="left"/>
      <w:pPr>
        <w:tabs>
          <w:tab w:val="num" w:pos="2160"/>
        </w:tabs>
        <w:ind w:left="2160" w:hanging="360"/>
      </w:pPr>
      <w:rPr>
        <w:rFonts w:ascii="Symbol" w:hAnsi="Symbol" w:hint="default"/>
      </w:rPr>
    </w:lvl>
    <w:lvl w:ilvl="3" w:tplc="D75C8936" w:tentative="1">
      <w:start w:val="1"/>
      <w:numFmt w:val="bullet"/>
      <w:lvlText w:val=""/>
      <w:lvlJc w:val="left"/>
      <w:pPr>
        <w:tabs>
          <w:tab w:val="num" w:pos="2880"/>
        </w:tabs>
        <w:ind w:left="2880" w:hanging="360"/>
      </w:pPr>
      <w:rPr>
        <w:rFonts w:ascii="Symbol" w:hAnsi="Symbol" w:hint="default"/>
      </w:rPr>
    </w:lvl>
    <w:lvl w:ilvl="4" w:tplc="5756178C" w:tentative="1">
      <w:start w:val="1"/>
      <w:numFmt w:val="bullet"/>
      <w:lvlText w:val=""/>
      <w:lvlJc w:val="left"/>
      <w:pPr>
        <w:tabs>
          <w:tab w:val="num" w:pos="3600"/>
        </w:tabs>
        <w:ind w:left="3600" w:hanging="360"/>
      </w:pPr>
      <w:rPr>
        <w:rFonts w:ascii="Symbol" w:hAnsi="Symbol" w:hint="default"/>
      </w:rPr>
    </w:lvl>
    <w:lvl w:ilvl="5" w:tplc="D5F0D230" w:tentative="1">
      <w:start w:val="1"/>
      <w:numFmt w:val="bullet"/>
      <w:lvlText w:val=""/>
      <w:lvlJc w:val="left"/>
      <w:pPr>
        <w:tabs>
          <w:tab w:val="num" w:pos="4320"/>
        </w:tabs>
        <w:ind w:left="4320" w:hanging="360"/>
      </w:pPr>
      <w:rPr>
        <w:rFonts w:ascii="Symbol" w:hAnsi="Symbol" w:hint="default"/>
      </w:rPr>
    </w:lvl>
    <w:lvl w:ilvl="6" w:tplc="1BD8AE12" w:tentative="1">
      <w:start w:val="1"/>
      <w:numFmt w:val="bullet"/>
      <w:lvlText w:val=""/>
      <w:lvlJc w:val="left"/>
      <w:pPr>
        <w:tabs>
          <w:tab w:val="num" w:pos="5040"/>
        </w:tabs>
        <w:ind w:left="5040" w:hanging="360"/>
      </w:pPr>
      <w:rPr>
        <w:rFonts w:ascii="Symbol" w:hAnsi="Symbol" w:hint="default"/>
      </w:rPr>
    </w:lvl>
    <w:lvl w:ilvl="7" w:tplc="5D702672" w:tentative="1">
      <w:start w:val="1"/>
      <w:numFmt w:val="bullet"/>
      <w:lvlText w:val=""/>
      <w:lvlJc w:val="left"/>
      <w:pPr>
        <w:tabs>
          <w:tab w:val="num" w:pos="5760"/>
        </w:tabs>
        <w:ind w:left="5760" w:hanging="360"/>
      </w:pPr>
      <w:rPr>
        <w:rFonts w:ascii="Symbol" w:hAnsi="Symbol" w:hint="default"/>
      </w:rPr>
    </w:lvl>
    <w:lvl w:ilvl="8" w:tplc="2790431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8"/>
  </w:num>
  <w:num w:numId="3">
    <w:abstractNumId w:val="22"/>
  </w:num>
  <w:num w:numId="4">
    <w:abstractNumId w:val="13"/>
  </w:num>
  <w:num w:numId="5">
    <w:abstractNumId w:val="44"/>
  </w:num>
  <w:num w:numId="6">
    <w:abstractNumId w:val="34"/>
  </w:num>
  <w:num w:numId="7">
    <w:abstractNumId w:val="19"/>
  </w:num>
  <w:num w:numId="8">
    <w:abstractNumId w:val="25"/>
  </w:num>
  <w:num w:numId="9">
    <w:abstractNumId w:val="18"/>
  </w:num>
  <w:num w:numId="10">
    <w:abstractNumId w:val="17"/>
  </w:num>
  <w:num w:numId="11">
    <w:abstractNumId w:val="14"/>
  </w:num>
  <w:num w:numId="12">
    <w:abstractNumId w:val="30"/>
  </w:num>
  <w:num w:numId="13">
    <w:abstractNumId w:val="26"/>
  </w:num>
  <w:num w:numId="1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9"/>
  </w:num>
  <w:num w:numId="18">
    <w:abstractNumId w:val="35"/>
  </w:num>
  <w:num w:numId="19">
    <w:abstractNumId w:val="4"/>
  </w:num>
  <w:num w:numId="20">
    <w:abstractNumId w:val="41"/>
  </w:num>
  <w:num w:numId="21">
    <w:abstractNumId w:val="3"/>
  </w:num>
  <w:num w:numId="22">
    <w:abstractNumId w:val="31"/>
  </w:num>
  <w:num w:numId="23">
    <w:abstractNumId w:val="2"/>
  </w:num>
  <w:num w:numId="24">
    <w:abstractNumId w:val="40"/>
  </w:num>
  <w:num w:numId="25">
    <w:abstractNumId w:val="39"/>
  </w:num>
  <w:num w:numId="26">
    <w:abstractNumId w:val="42"/>
  </w:num>
  <w:num w:numId="27">
    <w:abstractNumId w:val="32"/>
  </w:num>
  <w:num w:numId="28">
    <w:abstractNumId w:val="36"/>
  </w:num>
  <w:num w:numId="29">
    <w:abstractNumId w:val="29"/>
  </w:num>
  <w:num w:numId="30">
    <w:abstractNumId w:val="5"/>
  </w:num>
  <w:num w:numId="31">
    <w:abstractNumId w:val="37"/>
  </w:num>
  <w:num w:numId="32">
    <w:abstractNumId w:val="20"/>
  </w:num>
  <w:num w:numId="33">
    <w:abstractNumId w:val="33"/>
  </w:num>
  <w:num w:numId="34">
    <w:abstractNumId w:val="28"/>
  </w:num>
  <w:num w:numId="35">
    <w:abstractNumId w:val="45"/>
  </w:num>
  <w:num w:numId="36">
    <w:abstractNumId w:val="23"/>
  </w:num>
  <w:num w:numId="37">
    <w:abstractNumId w:val="8"/>
  </w:num>
  <w:num w:numId="38">
    <w:abstractNumId w:val="12"/>
  </w:num>
  <w:num w:numId="39">
    <w:abstractNumId w:val="7"/>
  </w:num>
  <w:num w:numId="40">
    <w:abstractNumId w:val="21"/>
  </w:num>
  <w:num w:numId="41">
    <w:abstractNumId w:val="27"/>
  </w:num>
  <w:num w:numId="42">
    <w:abstractNumId w:val="24"/>
  </w:num>
  <w:num w:numId="43">
    <w:abstractNumId w:val="43"/>
  </w:num>
  <w:num w:numId="44">
    <w:abstractNumId w:val="16"/>
  </w:num>
  <w:num w:numId="45">
    <w:abstractNumId w:val="6"/>
  </w:num>
  <w:num w:numId="46">
    <w:abstractNumId w:val="10"/>
  </w:num>
  <w:num w:numId="4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70D"/>
    <w:rsid w:val="00042BDE"/>
    <w:rsid w:val="00043832"/>
    <w:rsid w:val="000438F6"/>
    <w:rsid w:val="00043CE6"/>
    <w:rsid w:val="00043E91"/>
    <w:rsid w:val="00043F47"/>
    <w:rsid w:val="0004416C"/>
    <w:rsid w:val="000445C0"/>
    <w:rsid w:val="00044802"/>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D80"/>
    <w:rsid w:val="00065E11"/>
    <w:rsid w:val="0006602B"/>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FE0"/>
    <w:rsid w:val="00120630"/>
    <w:rsid w:val="00120A55"/>
    <w:rsid w:val="00120A5F"/>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B51"/>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6D0E"/>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84"/>
    <w:rsid w:val="0033679B"/>
    <w:rsid w:val="00337209"/>
    <w:rsid w:val="003372D4"/>
    <w:rsid w:val="00337408"/>
    <w:rsid w:val="00337549"/>
    <w:rsid w:val="003378FA"/>
    <w:rsid w:val="00337B7A"/>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C09"/>
    <w:rsid w:val="00403EA7"/>
    <w:rsid w:val="0040445E"/>
    <w:rsid w:val="004047FF"/>
    <w:rsid w:val="00404C2C"/>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4A"/>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4A8E"/>
    <w:rsid w:val="004E4DDC"/>
    <w:rsid w:val="004E4FC0"/>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C5"/>
    <w:rsid w:val="00507DDA"/>
    <w:rsid w:val="00507EE2"/>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EF4"/>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E84"/>
    <w:rsid w:val="00694F04"/>
    <w:rsid w:val="00694F8B"/>
    <w:rsid w:val="006955E4"/>
    <w:rsid w:val="0069564B"/>
    <w:rsid w:val="006961C9"/>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318"/>
    <w:rsid w:val="006B33CF"/>
    <w:rsid w:val="006B3460"/>
    <w:rsid w:val="006B3683"/>
    <w:rsid w:val="006B3688"/>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4D60"/>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631"/>
    <w:rsid w:val="00784276"/>
    <w:rsid w:val="00784318"/>
    <w:rsid w:val="007847D8"/>
    <w:rsid w:val="00784896"/>
    <w:rsid w:val="00784BEF"/>
    <w:rsid w:val="0078514E"/>
    <w:rsid w:val="0078548B"/>
    <w:rsid w:val="007855E6"/>
    <w:rsid w:val="007857A2"/>
    <w:rsid w:val="00785A88"/>
    <w:rsid w:val="00785E5C"/>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1CDA"/>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7DC"/>
    <w:rsid w:val="009A7B79"/>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0F41"/>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6003E"/>
    <w:rsid w:val="00A602FF"/>
    <w:rsid w:val="00A6045E"/>
    <w:rsid w:val="00A60477"/>
    <w:rsid w:val="00A60644"/>
    <w:rsid w:val="00A607C2"/>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4C6"/>
    <w:rsid w:val="00B00DF2"/>
    <w:rsid w:val="00B01057"/>
    <w:rsid w:val="00B017FB"/>
    <w:rsid w:val="00B01854"/>
    <w:rsid w:val="00B01DCB"/>
    <w:rsid w:val="00B01EBC"/>
    <w:rsid w:val="00B01EF2"/>
    <w:rsid w:val="00B023A9"/>
    <w:rsid w:val="00B0270D"/>
    <w:rsid w:val="00B027E0"/>
    <w:rsid w:val="00B02CF5"/>
    <w:rsid w:val="00B02DA1"/>
    <w:rsid w:val="00B035FA"/>
    <w:rsid w:val="00B03B0D"/>
    <w:rsid w:val="00B0404F"/>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2E4"/>
    <w:rsid w:val="00CB2393"/>
    <w:rsid w:val="00CB2A24"/>
    <w:rsid w:val="00CB2C1D"/>
    <w:rsid w:val="00CB2D76"/>
    <w:rsid w:val="00CB2EDB"/>
    <w:rsid w:val="00CB2FC0"/>
    <w:rsid w:val="00CB313D"/>
    <w:rsid w:val="00CB316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3F0"/>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2B4"/>
    <w:rsid w:val="00D1232A"/>
    <w:rsid w:val="00D12565"/>
    <w:rsid w:val="00D127C7"/>
    <w:rsid w:val="00D129DB"/>
    <w:rsid w:val="00D13462"/>
    <w:rsid w:val="00D134B1"/>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E42"/>
    <w:rsid w:val="00E40292"/>
    <w:rsid w:val="00E40322"/>
    <w:rsid w:val="00E40334"/>
    <w:rsid w:val="00E404F7"/>
    <w:rsid w:val="00E40A7B"/>
    <w:rsid w:val="00E40AA0"/>
    <w:rsid w:val="00E40AE5"/>
    <w:rsid w:val="00E40CEC"/>
    <w:rsid w:val="00E40DB8"/>
    <w:rsid w:val="00E40E38"/>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91A"/>
    <w:rsid w:val="00E56CC7"/>
    <w:rsid w:val="00E56F01"/>
    <w:rsid w:val="00E56F4C"/>
    <w:rsid w:val="00E5776B"/>
    <w:rsid w:val="00E57EE5"/>
    <w:rsid w:val="00E57FD3"/>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2A0"/>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2BA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36" Type="http://schemas.microsoft.com/office/2016/09/relationships/commentsIds" Target="commentsIds.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993F3-F346-42BF-8D49-7D3060CAF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17678</TotalTime>
  <Pages>14</Pages>
  <Words>5910</Words>
  <Characters>33690</Characters>
  <Application>Microsoft Office Word</Application>
  <DocSecurity>0</DocSecurity>
  <Lines>280</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1042</cp:revision>
  <cp:lastPrinted>2016-09-21T11:03:00Z</cp:lastPrinted>
  <dcterms:created xsi:type="dcterms:W3CDTF">2019-02-15T07:05:00Z</dcterms:created>
  <dcterms:modified xsi:type="dcterms:W3CDTF">2021-10-01T04:21:00Z</dcterms:modified>
</cp:coreProperties>
</file>